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99DB" w14:textId="2A166EE4" w:rsidR="00054AB1" w:rsidRDefault="00CD56F5" w:rsidP="00627FCC">
      <w:r>
        <w:t>HCA Careers</w:t>
      </w:r>
      <w:r w:rsidR="00D919BB">
        <w:t xml:space="preserve"> &amp; Employability</w:t>
      </w:r>
      <w:r>
        <w:t xml:space="preserve"> Programme</w:t>
      </w:r>
      <w:r w:rsidR="007D6834">
        <w:t xml:space="preserve"> for FE students</w:t>
      </w:r>
      <w:r>
        <w:t xml:space="preserve"> 202</w:t>
      </w:r>
      <w:r w:rsidR="00F34768">
        <w:t>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407"/>
        <w:gridCol w:w="1368"/>
        <w:gridCol w:w="1228"/>
        <w:gridCol w:w="1041"/>
        <w:gridCol w:w="662"/>
        <w:gridCol w:w="604"/>
        <w:gridCol w:w="633"/>
        <w:gridCol w:w="620"/>
        <w:gridCol w:w="589"/>
        <w:gridCol w:w="612"/>
        <w:gridCol w:w="642"/>
        <w:gridCol w:w="609"/>
        <w:gridCol w:w="658"/>
        <w:gridCol w:w="597"/>
        <w:gridCol w:w="554"/>
        <w:gridCol w:w="626"/>
      </w:tblGrid>
      <w:tr w:rsidR="00BA0552" w14:paraId="293E0E02" w14:textId="77777777" w:rsidTr="00664B85">
        <w:tc>
          <w:tcPr>
            <w:tcW w:w="491" w:type="dxa"/>
          </w:tcPr>
          <w:p w14:paraId="3179153D" w14:textId="77777777" w:rsidR="00627FCC" w:rsidRDefault="00627FCC" w:rsidP="00627FCC"/>
        </w:tc>
        <w:tc>
          <w:tcPr>
            <w:tcW w:w="2765" w:type="dxa"/>
          </w:tcPr>
          <w:p w14:paraId="0D30A539" w14:textId="77777777" w:rsidR="00627FCC" w:rsidRDefault="00627FCC" w:rsidP="00627FCC">
            <w:r>
              <w:t>Activity</w:t>
            </w:r>
          </w:p>
        </w:tc>
        <w:tc>
          <w:tcPr>
            <w:tcW w:w="577" w:type="dxa"/>
          </w:tcPr>
          <w:p w14:paraId="1E3F29F1" w14:textId="77777777" w:rsidR="00627FCC" w:rsidRDefault="00B81F1C" w:rsidP="00627FCC">
            <w:r>
              <w:t>Who will deliver</w:t>
            </w:r>
          </w:p>
        </w:tc>
        <w:tc>
          <w:tcPr>
            <w:tcW w:w="1228" w:type="dxa"/>
          </w:tcPr>
          <w:p w14:paraId="7838B8CC" w14:textId="77777777" w:rsidR="00627FCC" w:rsidRDefault="00627FCC" w:rsidP="00BA0552">
            <w:r>
              <w:t>G</w:t>
            </w:r>
            <w:r w:rsidR="00BA0552">
              <w:t xml:space="preserve">atsby </w:t>
            </w:r>
            <w:r>
              <w:t>B</w:t>
            </w:r>
            <w:r w:rsidR="00BA0552">
              <w:t>enchmark</w:t>
            </w:r>
          </w:p>
        </w:tc>
        <w:tc>
          <w:tcPr>
            <w:tcW w:w="1066" w:type="dxa"/>
          </w:tcPr>
          <w:p w14:paraId="3316576E" w14:textId="77777777" w:rsidR="00627FCC" w:rsidRDefault="00627FCC" w:rsidP="00627FCC">
            <w:r>
              <w:t>Target group</w:t>
            </w:r>
          </w:p>
        </w:tc>
        <w:tc>
          <w:tcPr>
            <w:tcW w:w="685" w:type="dxa"/>
          </w:tcPr>
          <w:p w14:paraId="7B24F165" w14:textId="77777777" w:rsidR="00627FCC" w:rsidRDefault="00627FCC" w:rsidP="00627FCC">
            <w:r>
              <w:t>Sept</w:t>
            </w:r>
          </w:p>
        </w:tc>
        <w:tc>
          <w:tcPr>
            <w:tcW w:w="642" w:type="dxa"/>
          </w:tcPr>
          <w:p w14:paraId="534DB91C" w14:textId="77777777" w:rsidR="00627FCC" w:rsidRDefault="00627FCC" w:rsidP="00627FCC">
            <w:r>
              <w:t>Oct</w:t>
            </w:r>
          </w:p>
        </w:tc>
        <w:tc>
          <w:tcPr>
            <w:tcW w:w="663" w:type="dxa"/>
          </w:tcPr>
          <w:p w14:paraId="67C3461B" w14:textId="77777777" w:rsidR="00627FCC" w:rsidRDefault="00627FCC" w:rsidP="00627FCC">
            <w:r>
              <w:t>Nov</w:t>
            </w:r>
          </w:p>
        </w:tc>
        <w:tc>
          <w:tcPr>
            <w:tcW w:w="654" w:type="dxa"/>
          </w:tcPr>
          <w:p w14:paraId="496558F8" w14:textId="77777777" w:rsidR="00627FCC" w:rsidRDefault="00627FCC" w:rsidP="00627FCC">
            <w:r>
              <w:t>Dec</w:t>
            </w:r>
          </w:p>
        </w:tc>
        <w:tc>
          <w:tcPr>
            <w:tcW w:w="631" w:type="dxa"/>
          </w:tcPr>
          <w:p w14:paraId="5012EFCB" w14:textId="77777777" w:rsidR="00627FCC" w:rsidRDefault="00627FCC" w:rsidP="00627FCC">
            <w:r>
              <w:t>Jan</w:t>
            </w:r>
          </w:p>
        </w:tc>
        <w:tc>
          <w:tcPr>
            <w:tcW w:w="647" w:type="dxa"/>
          </w:tcPr>
          <w:p w14:paraId="01862673" w14:textId="77777777" w:rsidR="00627FCC" w:rsidRDefault="00627FCC" w:rsidP="00627FCC">
            <w:r>
              <w:t>Feb</w:t>
            </w:r>
          </w:p>
        </w:tc>
        <w:tc>
          <w:tcPr>
            <w:tcW w:w="670" w:type="dxa"/>
          </w:tcPr>
          <w:p w14:paraId="127DCC3E" w14:textId="77777777" w:rsidR="00627FCC" w:rsidRDefault="00627FCC" w:rsidP="00627FCC">
            <w:r>
              <w:t>Mar</w:t>
            </w:r>
          </w:p>
        </w:tc>
        <w:tc>
          <w:tcPr>
            <w:tcW w:w="646" w:type="dxa"/>
          </w:tcPr>
          <w:p w14:paraId="7F111E6B" w14:textId="77777777" w:rsidR="00627FCC" w:rsidRDefault="00627FCC" w:rsidP="00627FCC">
            <w:r>
              <w:t>Apr</w:t>
            </w:r>
          </w:p>
        </w:tc>
        <w:tc>
          <w:tcPr>
            <w:tcW w:w="682" w:type="dxa"/>
          </w:tcPr>
          <w:p w14:paraId="4EC8E78B" w14:textId="77777777" w:rsidR="00627FCC" w:rsidRDefault="00627FCC" w:rsidP="00627FCC">
            <w:r>
              <w:t>May</w:t>
            </w:r>
          </w:p>
        </w:tc>
        <w:tc>
          <w:tcPr>
            <w:tcW w:w="637" w:type="dxa"/>
          </w:tcPr>
          <w:p w14:paraId="0C679AB0" w14:textId="77777777" w:rsidR="00627FCC" w:rsidRDefault="00627FCC" w:rsidP="00627FCC">
            <w:r>
              <w:t>Jun</w:t>
            </w:r>
          </w:p>
        </w:tc>
        <w:tc>
          <w:tcPr>
            <w:tcW w:w="605" w:type="dxa"/>
          </w:tcPr>
          <w:p w14:paraId="7DA60795" w14:textId="77777777" w:rsidR="00627FCC" w:rsidRDefault="00627FCC" w:rsidP="00627FCC">
            <w:r>
              <w:t>Jul</w:t>
            </w:r>
          </w:p>
        </w:tc>
        <w:tc>
          <w:tcPr>
            <w:tcW w:w="659" w:type="dxa"/>
          </w:tcPr>
          <w:p w14:paraId="657DE16D" w14:textId="77777777" w:rsidR="00627FCC" w:rsidRDefault="00627FCC" w:rsidP="00627FCC">
            <w:r>
              <w:t>Aug</w:t>
            </w:r>
          </w:p>
        </w:tc>
      </w:tr>
      <w:tr w:rsidR="00CE3B70" w14:paraId="3A0A5B3F" w14:textId="77777777" w:rsidTr="00664B85">
        <w:tc>
          <w:tcPr>
            <w:tcW w:w="491" w:type="dxa"/>
            <w:vMerge w:val="restart"/>
            <w:shd w:val="clear" w:color="auto" w:fill="FFCCCC"/>
            <w:textDirection w:val="btLr"/>
          </w:tcPr>
          <w:p w14:paraId="4CAC1C6C" w14:textId="77777777" w:rsidR="00C65FF9" w:rsidRDefault="00C65FF9" w:rsidP="00627FCC">
            <w:pPr>
              <w:ind w:left="113" w:right="113"/>
              <w:jc w:val="center"/>
            </w:pPr>
            <w:r>
              <w:t>Choosing your pathway</w:t>
            </w:r>
          </w:p>
        </w:tc>
        <w:tc>
          <w:tcPr>
            <w:tcW w:w="2765" w:type="dxa"/>
            <w:shd w:val="clear" w:color="auto" w:fill="FFCCCC"/>
          </w:tcPr>
          <w:p w14:paraId="01CB2FD5" w14:textId="77777777" w:rsidR="00C65FF9" w:rsidRDefault="00C65FF9" w:rsidP="00C65FF9">
            <w:r>
              <w:t>HCA Spring school</w:t>
            </w:r>
          </w:p>
        </w:tc>
        <w:tc>
          <w:tcPr>
            <w:tcW w:w="577" w:type="dxa"/>
            <w:shd w:val="clear" w:color="auto" w:fill="FFCCCC"/>
          </w:tcPr>
          <w:p w14:paraId="6AF6B4A0" w14:textId="77777777" w:rsidR="00C65FF9" w:rsidRDefault="00B81F1C" w:rsidP="00C65FF9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157C4B73" w14:textId="77777777" w:rsidR="00C65FF9" w:rsidRDefault="00C65FF9" w:rsidP="00C65FF9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5C6745C7" w14:textId="77777777" w:rsidR="00C65FF9" w:rsidRDefault="00C65FF9" w:rsidP="00C65FF9">
            <w:r>
              <w:t>Y7-11</w:t>
            </w:r>
          </w:p>
        </w:tc>
        <w:tc>
          <w:tcPr>
            <w:tcW w:w="685" w:type="dxa"/>
            <w:shd w:val="clear" w:color="auto" w:fill="FFCCCC"/>
          </w:tcPr>
          <w:p w14:paraId="00ECDCAE" w14:textId="77777777" w:rsidR="00C65FF9" w:rsidRDefault="00C65FF9" w:rsidP="00D8084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19DABC94" w14:textId="77777777" w:rsidR="00C65FF9" w:rsidRDefault="00C65FF9" w:rsidP="00D8084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77814A89" w14:textId="77777777" w:rsidR="00C65FF9" w:rsidRDefault="00C65FF9" w:rsidP="00D8084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36156E22" w14:textId="77777777" w:rsidR="00C65FF9" w:rsidRDefault="00C65FF9" w:rsidP="00D8084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6F2ED010" w14:textId="77777777" w:rsidR="00C65FF9" w:rsidRDefault="00C65FF9" w:rsidP="00D8084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71F0DB1D" w14:textId="77777777" w:rsidR="00C65FF9" w:rsidRDefault="00D8084C" w:rsidP="00D8084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4012D78E" w14:textId="77777777" w:rsidR="00C65FF9" w:rsidRDefault="00C65FF9" w:rsidP="00D8084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2DE42B58" w14:textId="77777777" w:rsidR="00C65FF9" w:rsidRDefault="00C65FF9" w:rsidP="00D8084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255F90C2" w14:textId="77777777" w:rsidR="00C65FF9" w:rsidRDefault="00C65FF9" w:rsidP="00D8084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5E412862" w14:textId="77777777" w:rsidR="00C65FF9" w:rsidRDefault="00C65FF9" w:rsidP="00D8084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04B72381" w14:textId="77777777" w:rsidR="00C65FF9" w:rsidRDefault="00C65FF9" w:rsidP="00D8084C">
            <w:pPr>
              <w:jc w:val="center"/>
            </w:pPr>
          </w:p>
        </w:tc>
        <w:tc>
          <w:tcPr>
            <w:tcW w:w="659" w:type="dxa"/>
            <w:shd w:val="clear" w:color="auto" w:fill="FFCCCC"/>
          </w:tcPr>
          <w:p w14:paraId="00D9AE8F" w14:textId="77777777" w:rsidR="00C65FF9" w:rsidRDefault="00C65FF9" w:rsidP="00D8084C">
            <w:pPr>
              <w:jc w:val="center"/>
            </w:pPr>
          </w:p>
        </w:tc>
      </w:tr>
      <w:tr w:rsidR="00CE3B70" w14:paraId="3AD89BB4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3A5B5BAD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5DD8CE58" w14:textId="77777777" w:rsidR="00B81F1C" w:rsidRDefault="00B81F1C" w:rsidP="00B81F1C">
            <w:r>
              <w:t>HCA Summer school</w:t>
            </w:r>
          </w:p>
        </w:tc>
        <w:tc>
          <w:tcPr>
            <w:tcW w:w="577" w:type="dxa"/>
            <w:shd w:val="clear" w:color="auto" w:fill="FFCCCC"/>
          </w:tcPr>
          <w:p w14:paraId="6170DF48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232BAC7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2F34342B" w14:textId="77777777" w:rsidR="00B81F1C" w:rsidRDefault="00B81F1C" w:rsidP="00B81F1C">
            <w:r>
              <w:t>Y9,10,11</w:t>
            </w:r>
          </w:p>
        </w:tc>
        <w:tc>
          <w:tcPr>
            <w:tcW w:w="685" w:type="dxa"/>
            <w:shd w:val="clear" w:color="auto" w:fill="FFCCCC"/>
          </w:tcPr>
          <w:p w14:paraId="00C2213A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32816C1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2A1D574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42AADDE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00EEC13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47836347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1684747C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72757CC8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2040E64A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74CF726E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5565E616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4138CB36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72174E41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22DA0E00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2257E607" w14:textId="77777777" w:rsidR="00B81F1C" w:rsidRDefault="00B81F1C" w:rsidP="00B81F1C">
            <w:r>
              <w:t>3 College’s Open Day</w:t>
            </w:r>
          </w:p>
        </w:tc>
        <w:tc>
          <w:tcPr>
            <w:tcW w:w="577" w:type="dxa"/>
            <w:shd w:val="clear" w:color="auto" w:fill="FFCCCC"/>
          </w:tcPr>
          <w:p w14:paraId="21204DB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6F52680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476CD83D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35B068F6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4BB7862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5AA339E6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42F1065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38C427E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6DFB94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6FD3F35E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312C52C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0C70C9C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5DF8B7B2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29AC058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475DBC8D" w14:textId="77777777" w:rsidR="00B81F1C" w:rsidRDefault="00B81F1C" w:rsidP="00B81F1C">
            <w:pPr>
              <w:jc w:val="center"/>
            </w:pPr>
          </w:p>
        </w:tc>
      </w:tr>
      <w:tr w:rsidR="00CE3B70" w14:paraId="478C086E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0321F613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48E9DE17" w14:textId="77777777" w:rsidR="00B81F1C" w:rsidRDefault="00B81F1C" w:rsidP="00B81F1C">
            <w:r>
              <w:t>Stay Creative Summer Pack</w:t>
            </w:r>
          </w:p>
        </w:tc>
        <w:tc>
          <w:tcPr>
            <w:tcW w:w="577" w:type="dxa"/>
            <w:shd w:val="clear" w:color="auto" w:fill="FFCCCC"/>
          </w:tcPr>
          <w:p w14:paraId="4EF9F21F" w14:textId="77777777" w:rsidR="00B81F1C" w:rsidRDefault="00B81F1C" w:rsidP="00B81F1C">
            <w:r>
              <w:t>Sent in post</w:t>
            </w:r>
          </w:p>
        </w:tc>
        <w:tc>
          <w:tcPr>
            <w:tcW w:w="1228" w:type="dxa"/>
            <w:shd w:val="clear" w:color="auto" w:fill="FFCCCC"/>
          </w:tcPr>
          <w:p w14:paraId="65CA70F7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225CAE8A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58A0B2CE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27F87E6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0315E8AC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7A8BCB3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60013C0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A67D68B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6C9E66B7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13D75A9E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47BC14A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1571E9F2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4E28AC20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09601ED8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1C9BEA76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622C3422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54D8E3D4" w14:textId="77777777" w:rsidR="00B81F1C" w:rsidRDefault="00B81F1C" w:rsidP="00B81F1C">
            <w:r>
              <w:t xml:space="preserve">College Open Events  </w:t>
            </w:r>
          </w:p>
        </w:tc>
        <w:tc>
          <w:tcPr>
            <w:tcW w:w="577" w:type="dxa"/>
            <w:shd w:val="clear" w:color="auto" w:fill="FFCCCC"/>
          </w:tcPr>
          <w:p w14:paraId="1FA90FF0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33D52E73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1463B777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508200D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CCCC"/>
          </w:tcPr>
          <w:p w14:paraId="2667CD58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CCCC"/>
          </w:tcPr>
          <w:p w14:paraId="773D5F24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CCCC"/>
          </w:tcPr>
          <w:p w14:paraId="0877CE6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1" w:type="dxa"/>
            <w:shd w:val="clear" w:color="auto" w:fill="FFCCCC"/>
          </w:tcPr>
          <w:p w14:paraId="77373098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1B5020D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6C09C2FB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4D8A0B52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CCCC"/>
          </w:tcPr>
          <w:p w14:paraId="43E1379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CCCC"/>
          </w:tcPr>
          <w:p w14:paraId="321F27F3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704C6BAB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3ECB6985" w14:textId="77777777" w:rsidR="00B81F1C" w:rsidRDefault="00B81F1C" w:rsidP="00B81F1C">
            <w:pPr>
              <w:jc w:val="center"/>
            </w:pPr>
          </w:p>
        </w:tc>
      </w:tr>
      <w:tr w:rsidR="00CE3B70" w14:paraId="70CBF394" w14:textId="77777777" w:rsidTr="00664B85">
        <w:tc>
          <w:tcPr>
            <w:tcW w:w="491" w:type="dxa"/>
            <w:vMerge/>
            <w:shd w:val="clear" w:color="auto" w:fill="FFCCCC"/>
          </w:tcPr>
          <w:p w14:paraId="247E6DDC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21496538" w14:textId="77777777" w:rsidR="00B81F1C" w:rsidRDefault="00B81F1C" w:rsidP="00B81F1C">
            <w:r>
              <w:t>College interview-audition</w:t>
            </w:r>
          </w:p>
        </w:tc>
        <w:tc>
          <w:tcPr>
            <w:tcW w:w="577" w:type="dxa"/>
            <w:shd w:val="clear" w:color="auto" w:fill="FFCCCC"/>
          </w:tcPr>
          <w:p w14:paraId="17BCD616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26DBB12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06AE7A68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6E9AAB97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CCCC"/>
          </w:tcPr>
          <w:p w14:paraId="3EB5A875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CCCC"/>
          </w:tcPr>
          <w:p w14:paraId="5A0C59DC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26E02018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7F3C0405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3C7322B6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2807735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40E1890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CCCC"/>
          </w:tcPr>
          <w:p w14:paraId="2753C8D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CCCC"/>
          </w:tcPr>
          <w:p w14:paraId="544D738A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3A566A3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2036C90E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549FD7F9" w14:textId="77777777" w:rsidTr="00664B85">
        <w:tc>
          <w:tcPr>
            <w:tcW w:w="491" w:type="dxa"/>
            <w:vMerge/>
            <w:shd w:val="clear" w:color="auto" w:fill="FFCCCC"/>
          </w:tcPr>
          <w:p w14:paraId="5B4C5845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1AE3314D" w14:textId="77777777" w:rsidR="00B81F1C" w:rsidRDefault="00B81F1C" w:rsidP="00B81F1C">
            <w:r>
              <w:t>Portfolio &amp; Audition clinics</w:t>
            </w:r>
          </w:p>
        </w:tc>
        <w:tc>
          <w:tcPr>
            <w:tcW w:w="577" w:type="dxa"/>
            <w:shd w:val="clear" w:color="auto" w:fill="FFCCCC"/>
          </w:tcPr>
          <w:p w14:paraId="18E70F7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734946C8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5D2D5ED7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309C456F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7620794E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56DA9833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1B0DC7E7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7ABAA78E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65BAED17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4F268AF5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14ADBFA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689E6406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1F702BC6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2D4C0C7E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CCCC"/>
          </w:tcPr>
          <w:p w14:paraId="59881523" w14:textId="77777777" w:rsidR="00B81F1C" w:rsidRDefault="00B81F1C" w:rsidP="00B81F1C">
            <w:pPr>
              <w:jc w:val="center"/>
            </w:pPr>
          </w:p>
        </w:tc>
      </w:tr>
      <w:tr w:rsidR="00CE3B70" w14:paraId="05D7325F" w14:textId="77777777" w:rsidTr="00664B85">
        <w:tc>
          <w:tcPr>
            <w:tcW w:w="491" w:type="dxa"/>
            <w:vMerge/>
            <w:shd w:val="clear" w:color="auto" w:fill="FFCCCC"/>
          </w:tcPr>
          <w:p w14:paraId="132D59C1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4DD902FA" w14:textId="77777777" w:rsidR="00B81F1C" w:rsidRDefault="00B81F1C" w:rsidP="00B81F1C">
            <w:r>
              <w:t>Enrolment support &amp; exams results advice</w:t>
            </w:r>
          </w:p>
        </w:tc>
        <w:tc>
          <w:tcPr>
            <w:tcW w:w="577" w:type="dxa"/>
            <w:shd w:val="clear" w:color="auto" w:fill="FFCCCC"/>
          </w:tcPr>
          <w:p w14:paraId="1953FDB3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6387D7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0031217C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77DE45D2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252976D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42C0C709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78A06F3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DD6C394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7319ECB0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449A19AB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66D7872A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7569527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648E6564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45D4A164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09406108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566FFA5B" w14:textId="77777777" w:rsidTr="00664B85">
        <w:tc>
          <w:tcPr>
            <w:tcW w:w="491" w:type="dxa"/>
            <w:vMerge/>
            <w:shd w:val="clear" w:color="auto" w:fill="FFCCCC"/>
          </w:tcPr>
          <w:p w14:paraId="2BB41E69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37FF68F4" w14:textId="77777777" w:rsidR="00B81F1C" w:rsidRDefault="00B81F1C" w:rsidP="00B81F1C">
            <w:r>
              <w:t>Course Taster sessions- Bridging the Gap</w:t>
            </w:r>
          </w:p>
        </w:tc>
        <w:tc>
          <w:tcPr>
            <w:tcW w:w="577" w:type="dxa"/>
            <w:shd w:val="clear" w:color="auto" w:fill="FFCCCC"/>
          </w:tcPr>
          <w:p w14:paraId="5C6A2511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6F1CE18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4203F405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2CB53BDC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3FC62ACF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30651068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30332B04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6060C00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10723C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29F489F2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255CDE0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76BEBFEE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0ED6044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436FB4B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2F75D4C3" w14:textId="77777777" w:rsidR="00B81F1C" w:rsidRDefault="00B81F1C" w:rsidP="00B81F1C">
            <w:pPr>
              <w:jc w:val="center"/>
            </w:pPr>
          </w:p>
        </w:tc>
      </w:tr>
      <w:tr w:rsidR="00CE3B70" w14:paraId="60BC083B" w14:textId="77777777" w:rsidTr="00664B85">
        <w:tc>
          <w:tcPr>
            <w:tcW w:w="491" w:type="dxa"/>
            <w:vMerge w:val="restart"/>
            <w:shd w:val="clear" w:color="auto" w:fill="FFFF99"/>
            <w:textDirection w:val="btLr"/>
          </w:tcPr>
          <w:p w14:paraId="20E453C5" w14:textId="77777777" w:rsidR="00B81F1C" w:rsidRDefault="00B81F1C" w:rsidP="00B81F1C">
            <w:pPr>
              <w:ind w:left="113" w:right="113"/>
              <w:jc w:val="center"/>
            </w:pPr>
            <w:r>
              <w:t>Work Ready</w:t>
            </w:r>
          </w:p>
        </w:tc>
        <w:tc>
          <w:tcPr>
            <w:tcW w:w="2765" w:type="dxa"/>
            <w:shd w:val="clear" w:color="auto" w:fill="FFFF99"/>
          </w:tcPr>
          <w:p w14:paraId="726E76D1" w14:textId="77777777" w:rsidR="00B81F1C" w:rsidRDefault="00B81F1C" w:rsidP="00B81F1C">
            <w:r>
              <w:t>Creating a CV</w:t>
            </w:r>
          </w:p>
        </w:tc>
        <w:tc>
          <w:tcPr>
            <w:tcW w:w="577" w:type="dxa"/>
            <w:shd w:val="clear" w:color="auto" w:fill="FFFF99"/>
          </w:tcPr>
          <w:p w14:paraId="12D1305B" w14:textId="77777777" w:rsidR="00B81F1C" w:rsidRDefault="00CE3B70" w:rsidP="00B81F1C">
            <w:r>
              <w:t>Independent careers advisor</w:t>
            </w:r>
          </w:p>
        </w:tc>
        <w:tc>
          <w:tcPr>
            <w:tcW w:w="1228" w:type="dxa"/>
            <w:shd w:val="clear" w:color="auto" w:fill="FFFF99"/>
          </w:tcPr>
          <w:p w14:paraId="7E38D36B" w14:textId="77777777" w:rsidR="00B81F1C" w:rsidRDefault="00B81F1C" w:rsidP="00B81F1C">
            <w:r>
              <w:t>2,3</w:t>
            </w:r>
          </w:p>
        </w:tc>
        <w:tc>
          <w:tcPr>
            <w:tcW w:w="1066" w:type="dxa"/>
            <w:shd w:val="clear" w:color="auto" w:fill="FFFF99"/>
          </w:tcPr>
          <w:p w14:paraId="6513B132" w14:textId="77777777" w:rsidR="00B81F1C" w:rsidRDefault="00B81F1C" w:rsidP="00B81F1C">
            <w:r>
              <w:t>Level 1,2</w:t>
            </w:r>
          </w:p>
          <w:p w14:paraId="3F81B8C9" w14:textId="77777777" w:rsidR="00B81F1C" w:rsidRDefault="00B81F1C" w:rsidP="00B81F1C">
            <w:r>
              <w:t>L3 Y1</w:t>
            </w:r>
          </w:p>
        </w:tc>
        <w:tc>
          <w:tcPr>
            <w:tcW w:w="685" w:type="dxa"/>
            <w:shd w:val="clear" w:color="auto" w:fill="FFFF99"/>
          </w:tcPr>
          <w:p w14:paraId="6E9AC6E4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FF99"/>
          </w:tcPr>
          <w:p w14:paraId="42CD0ACB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FF99"/>
          </w:tcPr>
          <w:p w14:paraId="4F23F239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FF99"/>
          </w:tcPr>
          <w:p w14:paraId="311064CD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FF99"/>
          </w:tcPr>
          <w:p w14:paraId="5CF7DC1F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FF99"/>
          </w:tcPr>
          <w:p w14:paraId="2BC46E53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FF99"/>
          </w:tcPr>
          <w:p w14:paraId="29C9308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FF99"/>
          </w:tcPr>
          <w:p w14:paraId="26589F97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FF99"/>
          </w:tcPr>
          <w:p w14:paraId="30EF1BD4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FF99"/>
          </w:tcPr>
          <w:p w14:paraId="600B61CA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FF99"/>
          </w:tcPr>
          <w:p w14:paraId="2FB3710E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FF99"/>
          </w:tcPr>
          <w:p w14:paraId="1204E46E" w14:textId="77777777" w:rsidR="00B81F1C" w:rsidRDefault="00B81F1C" w:rsidP="00B81F1C">
            <w:pPr>
              <w:jc w:val="center"/>
            </w:pPr>
          </w:p>
        </w:tc>
      </w:tr>
      <w:tr w:rsidR="00CE3B70" w14:paraId="3E1AF122" w14:textId="77777777" w:rsidTr="00664B85">
        <w:tc>
          <w:tcPr>
            <w:tcW w:w="491" w:type="dxa"/>
            <w:vMerge/>
            <w:shd w:val="clear" w:color="auto" w:fill="FFFF99"/>
          </w:tcPr>
          <w:p w14:paraId="2894A916" w14:textId="77777777" w:rsidR="00B81F1C" w:rsidRDefault="00B81F1C" w:rsidP="00B81F1C"/>
        </w:tc>
        <w:tc>
          <w:tcPr>
            <w:tcW w:w="2765" w:type="dxa"/>
            <w:shd w:val="clear" w:color="auto" w:fill="FFFF99"/>
          </w:tcPr>
          <w:p w14:paraId="6A2768D0" w14:textId="77777777" w:rsidR="00B81F1C" w:rsidRDefault="00B81F1C" w:rsidP="00B81F1C">
            <w:r>
              <w:t>Mock Interviews</w:t>
            </w:r>
          </w:p>
        </w:tc>
        <w:tc>
          <w:tcPr>
            <w:tcW w:w="577" w:type="dxa"/>
            <w:shd w:val="clear" w:color="auto" w:fill="FFFF99"/>
          </w:tcPr>
          <w:p w14:paraId="04ECD9C5" w14:textId="77777777" w:rsidR="00B81F1C" w:rsidRDefault="00834F6F" w:rsidP="00B81F1C">
            <w:r>
              <w:t>HCA  tutors</w:t>
            </w:r>
          </w:p>
        </w:tc>
        <w:tc>
          <w:tcPr>
            <w:tcW w:w="1228" w:type="dxa"/>
            <w:shd w:val="clear" w:color="auto" w:fill="FFFF99"/>
          </w:tcPr>
          <w:p w14:paraId="0D6B04C1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FFFF99"/>
          </w:tcPr>
          <w:p w14:paraId="5DA21DB4" w14:textId="77777777" w:rsidR="00B81F1C" w:rsidRDefault="00B81F1C" w:rsidP="00B81F1C">
            <w:r>
              <w:t>Level 1,2</w:t>
            </w:r>
          </w:p>
          <w:p w14:paraId="2F5A6812" w14:textId="77777777" w:rsidR="00B81F1C" w:rsidRDefault="00B81F1C" w:rsidP="00B81F1C">
            <w:r>
              <w:t>L3 Y1</w:t>
            </w:r>
          </w:p>
        </w:tc>
        <w:tc>
          <w:tcPr>
            <w:tcW w:w="685" w:type="dxa"/>
            <w:shd w:val="clear" w:color="auto" w:fill="FFFF99"/>
          </w:tcPr>
          <w:p w14:paraId="3A5740AC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FF99"/>
          </w:tcPr>
          <w:p w14:paraId="4058E0EC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FF99"/>
          </w:tcPr>
          <w:p w14:paraId="2CB9A0CB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FF99"/>
          </w:tcPr>
          <w:p w14:paraId="685A442A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FF99"/>
          </w:tcPr>
          <w:p w14:paraId="69F5F6D7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FF99"/>
          </w:tcPr>
          <w:p w14:paraId="1C0B926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99"/>
          </w:tcPr>
          <w:p w14:paraId="02FCAD1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99"/>
          </w:tcPr>
          <w:p w14:paraId="32896196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99"/>
          </w:tcPr>
          <w:p w14:paraId="5B71989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99"/>
          </w:tcPr>
          <w:p w14:paraId="2FF82603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99"/>
          </w:tcPr>
          <w:p w14:paraId="5DD7014D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FF99"/>
          </w:tcPr>
          <w:p w14:paraId="1C59DA5D" w14:textId="77777777" w:rsidR="00B81F1C" w:rsidRDefault="00B81F1C" w:rsidP="00B81F1C">
            <w:pPr>
              <w:jc w:val="center"/>
            </w:pPr>
          </w:p>
        </w:tc>
      </w:tr>
      <w:tr w:rsidR="00931A40" w14:paraId="293AA04C" w14:textId="77777777" w:rsidTr="00664B85">
        <w:tc>
          <w:tcPr>
            <w:tcW w:w="491" w:type="dxa"/>
            <w:vMerge/>
            <w:shd w:val="clear" w:color="auto" w:fill="FFFF99"/>
          </w:tcPr>
          <w:p w14:paraId="2AA18CE7" w14:textId="77777777" w:rsidR="00931A40" w:rsidRDefault="00931A40" w:rsidP="00B81F1C"/>
        </w:tc>
        <w:tc>
          <w:tcPr>
            <w:tcW w:w="2765" w:type="dxa"/>
            <w:shd w:val="clear" w:color="auto" w:fill="FFFF99"/>
          </w:tcPr>
          <w:p w14:paraId="12A754CF" w14:textId="77777777" w:rsidR="00931A40" w:rsidRDefault="00931A40" w:rsidP="00B81F1C">
            <w:r>
              <w:t>Meeting Employers</w:t>
            </w:r>
          </w:p>
        </w:tc>
        <w:tc>
          <w:tcPr>
            <w:tcW w:w="577" w:type="dxa"/>
            <w:shd w:val="clear" w:color="auto" w:fill="FFFF99"/>
          </w:tcPr>
          <w:p w14:paraId="386D4957" w14:textId="77777777" w:rsidR="00931A40" w:rsidRDefault="00931A40" w:rsidP="00B81F1C">
            <w:r>
              <w:t>Employers linked with Live Briefs</w:t>
            </w:r>
          </w:p>
        </w:tc>
        <w:tc>
          <w:tcPr>
            <w:tcW w:w="1228" w:type="dxa"/>
            <w:shd w:val="clear" w:color="auto" w:fill="FFFF99"/>
          </w:tcPr>
          <w:p w14:paraId="53A354AA" w14:textId="77777777" w:rsidR="00931A40" w:rsidRDefault="00931A40" w:rsidP="00B81F1C">
            <w:r>
              <w:t>5</w:t>
            </w:r>
          </w:p>
        </w:tc>
        <w:tc>
          <w:tcPr>
            <w:tcW w:w="1066" w:type="dxa"/>
            <w:shd w:val="clear" w:color="auto" w:fill="FFFF99"/>
          </w:tcPr>
          <w:p w14:paraId="3BF3D13A" w14:textId="77777777" w:rsidR="00931A40" w:rsidRDefault="00931A40" w:rsidP="00B81F1C">
            <w:r>
              <w:t>All students</w:t>
            </w:r>
          </w:p>
        </w:tc>
        <w:tc>
          <w:tcPr>
            <w:tcW w:w="7821" w:type="dxa"/>
            <w:gridSpan w:val="12"/>
            <w:shd w:val="clear" w:color="auto" w:fill="FFFF99"/>
          </w:tcPr>
          <w:p w14:paraId="13AE8540" w14:textId="77777777" w:rsidR="00931A40" w:rsidRDefault="00931A40" w:rsidP="00B81F1C">
            <w:pPr>
              <w:jc w:val="center"/>
            </w:pPr>
            <w:r>
              <w:t>This will happen as and when Live Briefs are launched.</w:t>
            </w:r>
          </w:p>
        </w:tc>
      </w:tr>
      <w:tr w:rsidR="00931A40" w14:paraId="5B898DF9" w14:textId="77777777" w:rsidTr="00664B85">
        <w:tc>
          <w:tcPr>
            <w:tcW w:w="491" w:type="dxa"/>
            <w:vMerge/>
            <w:shd w:val="clear" w:color="auto" w:fill="FFFF99"/>
          </w:tcPr>
          <w:p w14:paraId="4924585A" w14:textId="77777777" w:rsidR="00931A40" w:rsidRDefault="00931A40" w:rsidP="00B81F1C"/>
        </w:tc>
        <w:tc>
          <w:tcPr>
            <w:tcW w:w="2765" w:type="dxa"/>
            <w:shd w:val="clear" w:color="auto" w:fill="FFFF99"/>
          </w:tcPr>
          <w:p w14:paraId="125E5F3F" w14:textId="77777777" w:rsidR="00931A40" w:rsidRDefault="00931A40" w:rsidP="00B81F1C">
            <w:r>
              <w:t>Understanding Work Placement</w:t>
            </w:r>
          </w:p>
        </w:tc>
        <w:tc>
          <w:tcPr>
            <w:tcW w:w="577" w:type="dxa"/>
            <w:shd w:val="clear" w:color="auto" w:fill="FFFF99"/>
          </w:tcPr>
          <w:p w14:paraId="4978B29A" w14:textId="77777777" w:rsidR="00931A40" w:rsidRDefault="00931A40" w:rsidP="00B81F1C">
            <w:r>
              <w:t>HCA tutors</w:t>
            </w:r>
          </w:p>
        </w:tc>
        <w:tc>
          <w:tcPr>
            <w:tcW w:w="1228" w:type="dxa"/>
            <w:shd w:val="clear" w:color="auto" w:fill="FFFF99"/>
          </w:tcPr>
          <w:p w14:paraId="3668990F" w14:textId="77777777" w:rsidR="00931A40" w:rsidRDefault="00931A40" w:rsidP="00B81F1C">
            <w:r>
              <w:t>3,4,6</w:t>
            </w:r>
          </w:p>
        </w:tc>
        <w:tc>
          <w:tcPr>
            <w:tcW w:w="1066" w:type="dxa"/>
            <w:shd w:val="clear" w:color="auto" w:fill="FFFF99"/>
          </w:tcPr>
          <w:p w14:paraId="65C4A97E" w14:textId="77777777" w:rsidR="00931A40" w:rsidRDefault="00931A40" w:rsidP="00B81F1C">
            <w:r>
              <w:t>As needed</w:t>
            </w:r>
          </w:p>
        </w:tc>
        <w:tc>
          <w:tcPr>
            <w:tcW w:w="7821" w:type="dxa"/>
            <w:gridSpan w:val="12"/>
            <w:shd w:val="clear" w:color="auto" w:fill="FFFF99"/>
          </w:tcPr>
          <w:p w14:paraId="44A726D5" w14:textId="77777777" w:rsidR="00931A40" w:rsidRDefault="00931A40" w:rsidP="00B81F1C">
            <w:pPr>
              <w:jc w:val="center"/>
            </w:pPr>
            <w:r>
              <w:t>This will happen as and when any work Placements occur.</w:t>
            </w:r>
          </w:p>
        </w:tc>
      </w:tr>
      <w:tr w:rsidR="00CE3B70" w14:paraId="0B7C4BBB" w14:textId="77777777" w:rsidTr="00664B85">
        <w:trPr>
          <w:trHeight w:val="616"/>
        </w:trPr>
        <w:tc>
          <w:tcPr>
            <w:tcW w:w="491" w:type="dxa"/>
            <w:vMerge w:val="restart"/>
            <w:shd w:val="clear" w:color="auto" w:fill="99FFCC"/>
            <w:textDirection w:val="btLr"/>
          </w:tcPr>
          <w:p w14:paraId="47186611" w14:textId="77777777" w:rsidR="006C51B1" w:rsidRPr="0086325E" w:rsidRDefault="006C51B1" w:rsidP="00B81F1C">
            <w:pPr>
              <w:ind w:left="113" w:right="113"/>
              <w:rPr>
                <w:sz w:val="18"/>
                <w:szCs w:val="18"/>
              </w:rPr>
            </w:pPr>
            <w:r w:rsidRPr="0086325E">
              <w:rPr>
                <w:sz w:val="18"/>
                <w:szCs w:val="18"/>
              </w:rPr>
              <w:t>Personal Development</w:t>
            </w:r>
          </w:p>
        </w:tc>
        <w:tc>
          <w:tcPr>
            <w:tcW w:w="2765" w:type="dxa"/>
            <w:shd w:val="clear" w:color="auto" w:fill="99FFCC"/>
          </w:tcPr>
          <w:p w14:paraId="0E108780" w14:textId="77777777" w:rsidR="006C51B1" w:rsidRDefault="006C51B1" w:rsidP="00B81F1C">
            <w:r>
              <w:t>Time Management</w:t>
            </w:r>
          </w:p>
        </w:tc>
        <w:tc>
          <w:tcPr>
            <w:tcW w:w="577" w:type="dxa"/>
            <w:shd w:val="clear" w:color="auto" w:fill="99FFCC"/>
          </w:tcPr>
          <w:p w14:paraId="2B2AED80" w14:textId="77777777" w:rsidR="006C51B1" w:rsidRDefault="006C51B1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28E62397" w14:textId="77777777" w:rsidR="006C51B1" w:rsidRDefault="006C51B1" w:rsidP="00B81F1C">
            <w:r>
              <w:t>3,4</w:t>
            </w:r>
          </w:p>
        </w:tc>
        <w:tc>
          <w:tcPr>
            <w:tcW w:w="1066" w:type="dxa"/>
            <w:shd w:val="clear" w:color="auto" w:fill="99FFCC"/>
          </w:tcPr>
          <w:p w14:paraId="1FF01466" w14:textId="77777777" w:rsidR="006C51B1" w:rsidRDefault="006C51B1" w:rsidP="00B81F1C">
            <w:r>
              <w:t>All students</w:t>
            </w:r>
          </w:p>
        </w:tc>
        <w:tc>
          <w:tcPr>
            <w:tcW w:w="685" w:type="dxa"/>
            <w:shd w:val="clear" w:color="auto" w:fill="99FFCC"/>
          </w:tcPr>
          <w:p w14:paraId="584B5DE7" w14:textId="77777777" w:rsidR="006C51B1" w:rsidRDefault="006C51B1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5E5E4061" w14:textId="77777777" w:rsidR="006C51B1" w:rsidRDefault="006C51B1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60D8C4CB" w14:textId="77777777" w:rsidR="006C51B1" w:rsidRDefault="006C51B1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77028DBD" w14:textId="77777777" w:rsidR="006C51B1" w:rsidRDefault="006C51B1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38047E60" w14:textId="77777777" w:rsidR="006C51B1" w:rsidRDefault="006C51B1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1F710650" w14:textId="77777777" w:rsidR="006C51B1" w:rsidRDefault="006C51B1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4E0BF1F2" w14:textId="77777777" w:rsidR="006C51B1" w:rsidRDefault="006C51B1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3B4DA44F" w14:textId="77777777" w:rsidR="006C51B1" w:rsidRDefault="006C51B1" w:rsidP="00B81F1C">
            <w:pPr>
              <w:jc w:val="center"/>
            </w:pPr>
          </w:p>
        </w:tc>
        <w:tc>
          <w:tcPr>
            <w:tcW w:w="682" w:type="dxa"/>
            <w:shd w:val="clear" w:color="auto" w:fill="99FFCC"/>
          </w:tcPr>
          <w:p w14:paraId="2CA54AE9" w14:textId="77777777" w:rsidR="006C51B1" w:rsidRDefault="006C51B1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5C3788D0" w14:textId="77777777" w:rsidR="006C51B1" w:rsidRDefault="006C51B1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598867EE" w14:textId="77777777" w:rsidR="006C51B1" w:rsidRDefault="006C51B1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61080387" w14:textId="77777777" w:rsidR="006C51B1" w:rsidRDefault="006C51B1" w:rsidP="00B81F1C">
            <w:pPr>
              <w:jc w:val="center"/>
            </w:pPr>
          </w:p>
        </w:tc>
      </w:tr>
      <w:tr w:rsidR="00CE3B70" w14:paraId="2CEB4CF6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3A71F7D0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413CA6DA" w14:textId="77777777" w:rsidR="00B81F1C" w:rsidRDefault="00B81F1C" w:rsidP="00B81F1C">
            <w:r>
              <w:t xml:space="preserve">Diversity in the workplace </w:t>
            </w:r>
          </w:p>
        </w:tc>
        <w:tc>
          <w:tcPr>
            <w:tcW w:w="577" w:type="dxa"/>
            <w:shd w:val="clear" w:color="auto" w:fill="99FFCC"/>
          </w:tcPr>
          <w:p w14:paraId="4ED9CD30" w14:textId="77777777" w:rsidR="00B81F1C" w:rsidRDefault="00F27668" w:rsidP="00B81F1C">
            <w:r>
              <w:t>Mel Williams</w:t>
            </w:r>
          </w:p>
        </w:tc>
        <w:tc>
          <w:tcPr>
            <w:tcW w:w="1228" w:type="dxa"/>
            <w:shd w:val="clear" w:color="auto" w:fill="99FFCC"/>
          </w:tcPr>
          <w:p w14:paraId="14A19C08" w14:textId="77777777" w:rsidR="00B81F1C" w:rsidRDefault="00B81F1C" w:rsidP="00B81F1C">
            <w:r>
              <w:t>3,6</w:t>
            </w:r>
          </w:p>
        </w:tc>
        <w:tc>
          <w:tcPr>
            <w:tcW w:w="1066" w:type="dxa"/>
            <w:shd w:val="clear" w:color="auto" w:fill="99FFCC"/>
          </w:tcPr>
          <w:p w14:paraId="16EBA079" w14:textId="77777777" w:rsidR="00B81F1C" w:rsidRDefault="008B6CCF" w:rsidP="008B6CCF">
            <w:r>
              <w:t>L</w:t>
            </w:r>
            <w:r w:rsidR="00953AEB">
              <w:t xml:space="preserve">evel </w:t>
            </w:r>
            <w:r>
              <w:t>3 Y1</w:t>
            </w:r>
          </w:p>
        </w:tc>
        <w:tc>
          <w:tcPr>
            <w:tcW w:w="685" w:type="dxa"/>
            <w:shd w:val="clear" w:color="auto" w:fill="99FFCC"/>
          </w:tcPr>
          <w:p w14:paraId="6877F2F5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5CB09943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7DF48DA1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29EA6814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20A79438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57EDF0B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5E38D4E1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99FFCC"/>
          </w:tcPr>
          <w:p w14:paraId="454B9640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7FCFFF45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99FFCC"/>
          </w:tcPr>
          <w:p w14:paraId="6980FB17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142D9978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34654A97" w14:textId="77777777" w:rsidR="00B81F1C" w:rsidRDefault="00B81F1C" w:rsidP="00B81F1C">
            <w:pPr>
              <w:jc w:val="center"/>
            </w:pPr>
          </w:p>
        </w:tc>
      </w:tr>
      <w:tr w:rsidR="00CE3B70" w14:paraId="249EEC85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59F4457E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0B1AE199" w14:textId="77777777" w:rsidR="00B81F1C" w:rsidRDefault="00F7509C" w:rsidP="00B81F1C">
            <w:r>
              <w:t xml:space="preserve">Safe &amp; Savvy on-line </w:t>
            </w:r>
          </w:p>
        </w:tc>
        <w:tc>
          <w:tcPr>
            <w:tcW w:w="577" w:type="dxa"/>
            <w:shd w:val="clear" w:color="auto" w:fill="99FFCC"/>
          </w:tcPr>
          <w:p w14:paraId="214D507F" w14:textId="77777777" w:rsidR="00B81F1C" w:rsidRDefault="00F27668" w:rsidP="00B81F1C">
            <w:r>
              <w:t>Mel Williams</w:t>
            </w:r>
          </w:p>
        </w:tc>
        <w:tc>
          <w:tcPr>
            <w:tcW w:w="1228" w:type="dxa"/>
            <w:shd w:val="clear" w:color="auto" w:fill="99FFCC"/>
          </w:tcPr>
          <w:p w14:paraId="2E15EE88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1A6C9B72" w14:textId="77777777" w:rsidR="008B6CCF" w:rsidRDefault="008B6CCF" w:rsidP="008B6CCF">
            <w:r>
              <w:t>Level 1,2</w:t>
            </w:r>
          </w:p>
          <w:p w14:paraId="53941531" w14:textId="77777777" w:rsidR="00B81F1C" w:rsidRDefault="008B6CCF" w:rsidP="008B6CCF">
            <w:r>
              <w:t>L3 Y1</w:t>
            </w:r>
          </w:p>
        </w:tc>
        <w:tc>
          <w:tcPr>
            <w:tcW w:w="685" w:type="dxa"/>
            <w:shd w:val="clear" w:color="auto" w:fill="99FFCC"/>
          </w:tcPr>
          <w:p w14:paraId="72FDDC27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0FF3BED4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14EC8BD5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51BD226D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31" w:type="dxa"/>
            <w:shd w:val="clear" w:color="auto" w:fill="99FFCC"/>
          </w:tcPr>
          <w:p w14:paraId="5FDE8457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99FFCC"/>
          </w:tcPr>
          <w:p w14:paraId="7687E827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99FFCC"/>
          </w:tcPr>
          <w:p w14:paraId="56E2053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37F01D13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99FFCC"/>
          </w:tcPr>
          <w:p w14:paraId="11983DEB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188C15F3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5132B9E2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2211EC32" w14:textId="77777777" w:rsidR="00B81F1C" w:rsidRDefault="00B81F1C" w:rsidP="00B81F1C">
            <w:pPr>
              <w:jc w:val="center"/>
            </w:pPr>
          </w:p>
        </w:tc>
      </w:tr>
      <w:tr w:rsidR="00CE3B70" w14:paraId="6E5B0218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7FE46030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774B0247" w14:textId="77777777" w:rsidR="00B81F1C" w:rsidRDefault="008B6CCF" w:rsidP="00B81F1C">
            <w:r>
              <w:t>Using social-media in your discipline</w:t>
            </w:r>
          </w:p>
        </w:tc>
        <w:tc>
          <w:tcPr>
            <w:tcW w:w="577" w:type="dxa"/>
            <w:shd w:val="clear" w:color="auto" w:fill="99FFCC"/>
          </w:tcPr>
          <w:p w14:paraId="13A34CEA" w14:textId="77777777" w:rsidR="00B81F1C" w:rsidRDefault="008B6CCF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7ACA6EDE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430C2DE3" w14:textId="77777777" w:rsidR="00B81F1C" w:rsidRDefault="008B6CCF" w:rsidP="00B81F1C">
            <w:r>
              <w:t>Level 3 Y2</w:t>
            </w:r>
          </w:p>
        </w:tc>
        <w:tc>
          <w:tcPr>
            <w:tcW w:w="685" w:type="dxa"/>
            <w:shd w:val="clear" w:color="auto" w:fill="99FFCC"/>
          </w:tcPr>
          <w:p w14:paraId="45494564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26F7E4B2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0F0D5290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0D25263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653900BF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56DE92A0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33ABEBE7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6585C659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58171E78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99FFCC"/>
          </w:tcPr>
          <w:p w14:paraId="09F8CF24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292F60FC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19A87346" w14:textId="77777777" w:rsidR="00B81F1C" w:rsidRDefault="00B81F1C" w:rsidP="00B81F1C">
            <w:pPr>
              <w:jc w:val="center"/>
            </w:pPr>
          </w:p>
        </w:tc>
      </w:tr>
      <w:tr w:rsidR="00CE3B70" w14:paraId="12894749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346C3F5E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37C7BB50" w14:textId="77777777" w:rsidR="00B81F1C" w:rsidRDefault="00B81F1C" w:rsidP="00B81F1C">
            <w:r>
              <w:t>Understanding your finances and salary</w:t>
            </w:r>
          </w:p>
        </w:tc>
        <w:tc>
          <w:tcPr>
            <w:tcW w:w="577" w:type="dxa"/>
            <w:shd w:val="clear" w:color="auto" w:fill="99FFCC"/>
          </w:tcPr>
          <w:p w14:paraId="0469AE74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65564911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3A3E0278" w14:textId="77777777" w:rsidR="00B81F1C" w:rsidRDefault="000A6219" w:rsidP="00B81F1C">
            <w:r>
              <w:t>Level 3 Y2</w:t>
            </w:r>
          </w:p>
        </w:tc>
        <w:tc>
          <w:tcPr>
            <w:tcW w:w="685" w:type="dxa"/>
            <w:shd w:val="clear" w:color="auto" w:fill="99FFCC"/>
          </w:tcPr>
          <w:p w14:paraId="77F181A5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07077ECC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4598024B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739CDB33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63921934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76DDCC75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35F9AC46" w14:textId="77777777" w:rsidR="00B81F1C" w:rsidRDefault="00750159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99FFCC"/>
          </w:tcPr>
          <w:p w14:paraId="4652D85D" w14:textId="77777777" w:rsidR="00B81F1C" w:rsidRDefault="00750159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734346F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77057F9D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28FD91D0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22CFA212" w14:textId="77777777" w:rsidR="00B81F1C" w:rsidRDefault="00B81F1C" w:rsidP="00B81F1C">
            <w:pPr>
              <w:jc w:val="center"/>
            </w:pPr>
          </w:p>
        </w:tc>
      </w:tr>
      <w:tr w:rsidR="00CE3B70" w14:paraId="29115C60" w14:textId="77777777" w:rsidTr="00664B85">
        <w:tc>
          <w:tcPr>
            <w:tcW w:w="49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37807E95" w14:textId="77777777" w:rsidR="00B81F1C" w:rsidRPr="00314C1A" w:rsidRDefault="00B81F1C" w:rsidP="00B81F1C">
            <w:pPr>
              <w:ind w:left="113" w:right="113"/>
              <w:jc w:val="center"/>
            </w:pPr>
            <w:r>
              <w:t>Industry relevance</w:t>
            </w:r>
          </w:p>
        </w:tc>
        <w:tc>
          <w:tcPr>
            <w:tcW w:w="2765" w:type="dxa"/>
            <w:shd w:val="clear" w:color="auto" w:fill="DEEAF6" w:themeFill="accent1" w:themeFillTint="33"/>
          </w:tcPr>
          <w:p w14:paraId="5784E368" w14:textId="77777777" w:rsidR="00B81F1C" w:rsidRDefault="00B81F1C" w:rsidP="00B81F1C">
            <w:r>
              <w:t>Industry-led Live Briefs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2014FF5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6094C8C1" w14:textId="77777777" w:rsidR="00B81F1C" w:rsidRDefault="00B81F1C" w:rsidP="00B81F1C">
            <w:r>
              <w:t>3,4,5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46E682A2" w14:textId="77777777" w:rsidR="00B81F1C" w:rsidRDefault="00B81F1C" w:rsidP="00B81F1C">
            <w:r>
              <w:t>All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142E579F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DEEAF6" w:themeFill="accent1" w:themeFillTint="33"/>
          </w:tcPr>
          <w:p w14:paraId="50E42F4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5CF67954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769970BE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77871212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3CD2FDB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14:paraId="41B1AD04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58473EBB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403E6254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344EF48D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54089C5D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69637F23" w14:textId="77777777" w:rsidR="00B81F1C" w:rsidRDefault="00B81F1C" w:rsidP="00B81F1C">
            <w:pPr>
              <w:jc w:val="center"/>
            </w:pPr>
          </w:p>
        </w:tc>
      </w:tr>
      <w:tr w:rsidR="00953AEB" w14:paraId="69D60835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1A118F9E" w14:textId="77777777" w:rsidR="00953AEB" w:rsidRDefault="00953AEB" w:rsidP="00B81F1C"/>
        </w:tc>
        <w:tc>
          <w:tcPr>
            <w:tcW w:w="2765" w:type="dxa"/>
            <w:shd w:val="clear" w:color="auto" w:fill="DEEAF6" w:themeFill="accent1" w:themeFillTint="33"/>
          </w:tcPr>
          <w:p w14:paraId="2EBF517A" w14:textId="77777777" w:rsidR="00953AEB" w:rsidRDefault="00953AEB" w:rsidP="00B81F1C">
            <w:r>
              <w:t>External Work Experience opportunity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7CA58E2F" w14:textId="77777777" w:rsidR="00953AEB" w:rsidRDefault="00953AEB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764C8B3F" w14:textId="77777777" w:rsidR="00953AEB" w:rsidRDefault="00953AEB" w:rsidP="00B81F1C">
            <w:r>
              <w:t>5,6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7186D88F" w14:textId="77777777" w:rsidR="00953AEB" w:rsidRDefault="00953AEB" w:rsidP="00B81F1C">
            <w:r>
              <w:t>As needed</w:t>
            </w:r>
          </w:p>
        </w:tc>
        <w:tc>
          <w:tcPr>
            <w:tcW w:w="7821" w:type="dxa"/>
            <w:gridSpan w:val="12"/>
            <w:shd w:val="clear" w:color="auto" w:fill="DEEAF6" w:themeFill="accent1" w:themeFillTint="33"/>
          </w:tcPr>
          <w:p w14:paraId="5D2EDCB6" w14:textId="77777777" w:rsidR="00953AEB" w:rsidRDefault="00953AEB" w:rsidP="00B81F1C">
            <w:pPr>
              <w:jc w:val="center"/>
            </w:pPr>
            <w:r>
              <w:t>As &amp; when work experience opportunities arise, individuals will have guidance before completing any placement.</w:t>
            </w:r>
          </w:p>
        </w:tc>
      </w:tr>
      <w:tr w:rsidR="00CE3B70" w14:paraId="5DE7763A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5305CE24" w14:textId="77777777" w:rsidR="00B81F1C" w:rsidRDefault="00B81F1C" w:rsidP="00B81F1C"/>
        </w:tc>
        <w:tc>
          <w:tcPr>
            <w:tcW w:w="2765" w:type="dxa"/>
            <w:shd w:val="clear" w:color="auto" w:fill="DEEAF6" w:themeFill="accent1" w:themeFillTint="33"/>
          </w:tcPr>
          <w:p w14:paraId="20C222B5" w14:textId="77777777" w:rsidR="00B81F1C" w:rsidRDefault="00B81F1C" w:rsidP="00B81F1C">
            <w:r>
              <w:t>Internal simulated Work Experience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52BA353F" w14:textId="77777777" w:rsidR="00B81F1C" w:rsidRDefault="00CD56F5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4C999444" w14:textId="77777777" w:rsidR="00B81F1C" w:rsidRDefault="00B81F1C" w:rsidP="00B81F1C">
            <w:r>
              <w:t>3,4,5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3AD9E180" w14:textId="77777777" w:rsidR="00B81F1C" w:rsidRDefault="00B81F1C" w:rsidP="00B81F1C">
            <w:r>
              <w:t>All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53ACBB73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DEEAF6" w:themeFill="accent1" w:themeFillTint="33"/>
          </w:tcPr>
          <w:p w14:paraId="249FFD5A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28C71F9E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7A14B388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07385F06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8A20AFA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14:paraId="1B8BC93A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5CB37695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6BD91B07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02EEC0C6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1C662EB1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171A1013" w14:textId="77777777" w:rsidR="00B81F1C" w:rsidRDefault="00B81F1C" w:rsidP="00B81F1C">
            <w:pPr>
              <w:jc w:val="center"/>
            </w:pPr>
          </w:p>
        </w:tc>
      </w:tr>
      <w:tr w:rsidR="00953AEB" w14:paraId="550CBAD5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13AF7A4C" w14:textId="77777777" w:rsidR="00953AEB" w:rsidRDefault="00953AEB" w:rsidP="00B81F1C"/>
        </w:tc>
        <w:tc>
          <w:tcPr>
            <w:tcW w:w="2765" w:type="dxa"/>
            <w:shd w:val="clear" w:color="auto" w:fill="DEEAF6" w:themeFill="accent1" w:themeFillTint="33"/>
          </w:tcPr>
          <w:p w14:paraId="4DF36650" w14:textId="77777777" w:rsidR="00953AEB" w:rsidRDefault="00953AEB" w:rsidP="00B81F1C">
            <w:r>
              <w:t>Work Place visits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0DA8E774" w14:textId="77777777" w:rsidR="00953AEB" w:rsidRDefault="00953AEB" w:rsidP="00B81F1C"/>
        </w:tc>
        <w:tc>
          <w:tcPr>
            <w:tcW w:w="1228" w:type="dxa"/>
            <w:shd w:val="clear" w:color="auto" w:fill="DEEAF6" w:themeFill="accent1" w:themeFillTint="33"/>
          </w:tcPr>
          <w:p w14:paraId="23C3FF32" w14:textId="77777777" w:rsidR="00953AEB" w:rsidRDefault="00953AEB" w:rsidP="00B81F1C">
            <w:r>
              <w:t>5,6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3121E187" w14:textId="77777777" w:rsidR="00953AEB" w:rsidRDefault="00953AEB" w:rsidP="00B81F1C">
            <w:r>
              <w:t xml:space="preserve">As needed </w:t>
            </w:r>
          </w:p>
        </w:tc>
        <w:tc>
          <w:tcPr>
            <w:tcW w:w="7821" w:type="dxa"/>
            <w:gridSpan w:val="12"/>
            <w:shd w:val="clear" w:color="auto" w:fill="DEEAF6" w:themeFill="accent1" w:themeFillTint="33"/>
          </w:tcPr>
          <w:p w14:paraId="7BD5D301" w14:textId="77777777" w:rsidR="00953AEB" w:rsidRDefault="00953AEB" w:rsidP="00B81F1C">
            <w:pPr>
              <w:jc w:val="center"/>
            </w:pPr>
            <w:r>
              <w:t>These can happen at any time throughout the year.</w:t>
            </w:r>
          </w:p>
        </w:tc>
      </w:tr>
      <w:tr w:rsidR="00CE3B70" w14:paraId="39FF26F9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646865C1" w14:textId="77777777" w:rsidR="00B81F1C" w:rsidRDefault="00B81F1C" w:rsidP="00B81F1C"/>
        </w:tc>
        <w:tc>
          <w:tcPr>
            <w:tcW w:w="2765" w:type="dxa"/>
            <w:shd w:val="clear" w:color="auto" w:fill="DEEAF6" w:themeFill="accent1" w:themeFillTint="33"/>
          </w:tcPr>
          <w:p w14:paraId="141477EE" w14:textId="77777777" w:rsidR="00B81F1C" w:rsidRDefault="00B81F1C" w:rsidP="00B81F1C">
            <w:r>
              <w:t xml:space="preserve">Employer Networking Opportunities- Employer Forum 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70499EA1" w14:textId="77777777" w:rsidR="00B81F1C" w:rsidRDefault="00CD56F5" w:rsidP="00B81F1C">
            <w:r>
              <w:t>VPFE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53577708" w14:textId="77777777" w:rsidR="00B81F1C" w:rsidRDefault="00B81F1C" w:rsidP="00B81F1C">
            <w:r>
              <w:t>3,5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5D7E4126" w14:textId="77777777" w:rsidR="00B81F1C" w:rsidRDefault="00B81F1C" w:rsidP="00B81F1C">
            <w:r>
              <w:t>As needed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4F964770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DEEAF6" w:themeFill="accent1" w:themeFillTint="33"/>
          </w:tcPr>
          <w:p w14:paraId="533F7E7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45E3487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3B60B229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079FA51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28C2C4F" w14:textId="77777777" w:rsidR="00B81F1C" w:rsidRDefault="00953AEB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DEEAF6" w:themeFill="accent1" w:themeFillTint="33"/>
          </w:tcPr>
          <w:p w14:paraId="268C8FD8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79770D55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67477B19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3C4A6CC9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0E3C3AC8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37A7C361" w14:textId="77777777" w:rsidR="00B81F1C" w:rsidRDefault="00B81F1C" w:rsidP="00B81F1C">
            <w:pPr>
              <w:jc w:val="center"/>
            </w:pPr>
          </w:p>
        </w:tc>
      </w:tr>
      <w:tr w:rsidR="00CE3B70" w14:paraId="24F85D03" w14:textId="77777777" w:rsidTr="00664B85">
        <w:tc>
          <w:tcPr>
            <w:tcW w:w="491" w:type="dxa"/>
            <w:vMerge w:val="restart"/>
            <w:shd w:val="clear" w:color="auto" w:fill="FBE4D5" w:themeFill="accent2" w:themeFillTint="33"/>
            <w:textDirection w:val="btLr"/>
          </w:tcPr>
          <w:p w14:paraId="0C86E3EB" w14:textId="77777777" w:rsidR="00B81F1C" w:rsidRPr="00314C1A" w:rsidRDefault="00B81F1C" w:rsidP="00B81F1C">
            <w:pPr>
              <w:ind w:left="113" w:right="113"/>
              <w:jc w:val="center"/>
            </w:pPr>
            <w:r>
              <w:t>Personal Guidance</w:t>
            </w:r>
          </w:p>
        </w:tc>
        <w:tc>
          <w:tcPr>
            <w:tcW w:w="2765" w:type="dxa"/>
            <w:shd w:val="clear" w:color="auto" w:fill="FBE4D5" w:themeFill="accent2" w:themeFillTint="33"/>
          </w:tcPr>
          <w:p w14:paraId="2DE27076" w14:textId="77777777" w:rsidR="00B81F1C" w:rsidRDefault="00B81F1C" w:rsidP="00B81F1C">
            <w:r>
              <w:t xml:space="preserve">Late Application guidance 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3011A49" w14:textId="77777777" w:rsidR="00B81F1C" w:rsidRDefault="00B81F1C" w:rsidP="00B81F1C">
            <w:r>
              <w:t>HCA staff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3C5A3DEF" w14:textId="77777777" w:rsidR="00B81F1C" w:rsidRDefault="00B81F1C" w:rsidP="00B81F1C">
            <w:r>
              <w:t>3,7,8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6D06C460" w14:textId="77777777" w:rsidR="00B81F1C" w:rsidRDefault="00B81F1C" w:rsidP="00B81F1C"/>
        </w:tc>
        <w:tc>
          <w:tcPr>
            <w:tcW w:w="685" w:type="dxa"/>
            <w:shd w:val="clear" w:color="auto" w:fill="FBE4D5" w:themeFill="accent2" w:themeFillTint="33"/>
          </w:tcPr>
          <w:p w14:paraId="37A88CD0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582EDDCE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1900044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30B1B6F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2CC610E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45826313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361FB9DA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7A29B3E3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2CE7078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361957E8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054E3527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2459D2CA" w14:textId="77777777" w:rsidR="00B81F1C" w:rsidRDefault="00B81F1C" w:rsidP="00B81F1C">
            <w:pPr>
              <w:jc w:val="center"/>
            </w:pPr>
          </w:p>
        </w:tc>
      </w:tr>
      <w:tr w:rsidR="00CE3B70" w14:paraId="1CE57CB6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6714F675" w14:textId="77777777" w:rsidR="00B81F1C" w:rsidRDefault="00B81F1C" w:rsidP="00B81F1C"/>
        </w:tc>
        <w:tc>
          <w:tcPr>
            <w:tcW w:w="2765" w:type="dxa"/>
            <w:shd w:val="clear" w:color="auto" w:fill="FBE4D5" w:themeFill="accent2" w:themeFillTint="33"/>
          </w:tcPr>
          <w:p w14:paraId="2A3FD374" w14:textId="77777777" w:rsidR="00B81F1C" w:rsidRDefault="00B81F1C" w:rsidP="00B81F1C">
            <w:r>
              <w:t>Course transfer requests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D9FC0A9" w14:textId="77777777" w:rsidR="00B81F1C" w:rsidRDefault="00B81F1C" w:rsidP="00B81F1C">
            <w:r>
              <w:t>HCA staff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24AF0417" w14:textId="77777777" w:rsidR="00B81F1C" w:rsidRDefault="00B81F1C" w:rsidP="00B81F1C">
            <w:r>
              <w:t>3,7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693CA106" w14:textId="77777777" w:rsidR="00B81F1C" w:rsidRDefault="00B81F1C" w:rsidP="00B81F1C">
            <w:r>
              <w:t>Current students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55FA45A2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7D4E4B9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3FB7B83A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06235C05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158DE238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7F2C2CDF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5CC25F7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27D667FA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675F975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593CF2CA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123B0C99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7E5EFB8E" w14:textId="77777777" w:rsidR="00B81F1C" w:rsidRDefault="00B81F1C" w:rsidP="00B81F1C">
            <w:pPr>
              <w:jc w:val="center"/>
            </w:pPr>
          </w:p>
        </w:tc>
      </w:tr>
      <w:tr w:rsidR="00CE3B70" w14:paraId="721A8595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2AEE0AFD" w14:textId="77777777" w:rsidR="004454AC" w:rsidRDefault="004454AC" w:rsidP="004454AC"/>
        </w:tc>
        <w:tc>
          <w:tcPr>
            <w:tcW w:w="2765" w:type="dxa"/>
            <w:shd w:val="clear" w:color="auto" w:fill="FBE4D5" w:themeFill="accent2" w:themeFillTint="33"/>
          </w:tcPr>
          <w:p w14:paraId="09286095" w14:textId="77777777" w:rsidR="004454AC" w:rsidRDefault="004454AC" w:rsidP="004454AC">
            <w:r>
              <w:t>121 Independent Careers Adviser appointments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D0DF158" w14:textId="77777777" w:rsidR="004454AC" w:rsidRDefault="00CE3B70" w:rsidP="004454AC">
            <w:r>
              <w:t>Gail Kilminster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4AF0A62B" w14:textId="77777777" w:rsidR="004454AC" w:rsidRDefault="004454AC" w:rsidP="004454AC">
            <w:r>
              <w:t>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0D239A5D" w14:textId="77777777" w:rsidR="004454AC" w:rsidRDefault="004454AC" w:rsidP="004454AC">
            <w:r>
              <w:t xml:space="preserve">All </w:t>
            </w:r>
          </w:p>
          <w:p w14:paraId="29E593FD" w14:textId="77777777" w:rsidR="004454AC" w:rsidRDefault="004454AC" w:rsidP="004454AC">
            <w:r>
              <w:t>incl. EHCP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676B1F3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13992D57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63" w:type="dxa"/>
            <w:shd w:val="clear" w:color="auto" w:fill="FBE4D5" w:themeFill="accent2" w:themeFillTint="33"/>
          </w:tcPr>
          <w:p w14:paraId="766D2A7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54" w:type="dxa"/>
            <w:shd w:val="clear" w:color="auto" w:fill="FBE4D5" w:themeFill="accent2" w:themeFillTint="33"/>
          </w:tcPr>
          <w:p w14:paraId="5502D220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6843E6C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7" w:type="dxa"/>
            <w:shd w:val="clear" w:color="auto" w:fill="FBE4D5" w:themeFill="accent2" w:themeFillTint="33"/>
          </w:tcPr>
          <w:p w14:paraId="0FF908E8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70" w:type="dxa"/>
            <w:shd w:val="clear" w:color="auto" w:fill="FBE4D5" w:themeFill="accent2" w:themeFillTint="33"/>
          </w:tcPr>
          <w:p w14:paraId="5FD770FD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6" w:type="dxa"/>
            <w:shd w:val="clear" w:color="auto" w:fill="FBE4D5" w:themeFill="accent2" w:themeFillTint="33"/>
          </w:tcPr>
          <w:p w14:paraId="67168967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82" w:type="dxa"/>
            <w:shd w:val="clear" w:color="auto" w:fill="FBE4D5" w:themeFill="accent2" w:themeFillTint="33"/>
          </w:tcPr>
          <w:p w14:paraId="66A2190B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37" w:type="dxa"/>
            <w:shd w:val="clear" w:color="auto" w:fill="FBE4D5" w:themeFill="accent2" w:themeFillTint="33"/>
          </w:tcPr>
          <w:p w14:paraId="73A7B906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05" w:type="dxa"/>
            <w:shd w:val="clear" w:color="auto" w:fill="FBE4D5" w:themeFill="accent2" w:themeFillTint="33"/>
          </w:tcPr>
          <w:p w14:paraId="047208F4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59" w:type="dxa"/>
            <w:shd w:val="clear" w:color="auto" w:fill="FBE4D5" w:themeFill="accent2" w:themeFillTint="33"/>
          </w:tcPr>
          <w:p w14:paraId="25CE302A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</w:tr>
      <w:tr w:rsidR="00F7509C" w14:paraId="02468926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7E83AC85" w14:textId="77777777" w:rsidR="00F7509C" w:rsidRDefault="00F7509C" w:rsidP="00F7509C"/>
        </w:tc>
        <w:tc>
          <w:tcPr>
            <w:tcW w:w="2765" w:type="dxa"/>
            <w:shd w:val="clear" w:color="auto" w:fill="FBE4D5" w:themeFill="accent2" w:themeFillTint="33"/>
          </w:tcPr>
          <w:p w14:paraId="1C7E7337" w14:textId="77777777" w:rsidR="00F7509C" w:rsidRDefault="00F7509C" w:rsidP="00F7509C">
            <w:r>
              <w:t>EHCP Annual reviews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3A16B310" w14:textId="77777777" w:rsidR="00F7509C" w:rsidRDefault="00F7509C" w:rsidP="00F7509C">
            <w:r>
              <w:t>Wendy Crum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13E03B7D" w14:textId="77777777" w:rsidR="00F7509C" w:rsidRDefault="00F7509C" w:rsidP="00F7509C">
            <w:r>
              <w:t>3,7,8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1C56F99D" w14:textId="77777777" w:rsidR="00F7509C" w:rsidRDefault="00F7509C" w:rsidP="00F7509C">
            <w:r>
              <w:t>As needed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4FB2AF49" w14:textId="77777777" w:rsidR="00F7509C" w:rsidRDefault="00F7509C" w:rsidP="00F7509C">
            <w:pPr>
              <w:jc w:val="center"/>
            </w:pPr>
          </w:p>
        </w:tc>
        <w:tc>
          <w:tcPr>
            <w:tcW w:w="642" w:type="dxa"/>
            <w:shd w:val="clear" w:color="auto" w:fill="FBE4D5" w:themeFill="accent2" w:themeFillTint="33"/>
          </w:tcPr>
          <w:p w14:paraId="14FB66A7" w14:textId="77777777" w:rsidR="00F7509C" w:rsidRDefault="00F7509C" w:rsidP="00F7509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0B9DD410" w14:textId="77777777" w:rsidR="00F7509C" w:rsidRDefault="00F7509C" w:rsidP="00F7509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40DD108D" w14:textId="77777777" w:rsidR="00F7509C" w:rsidRDefault="00F7509C" w:rsidP="00F7509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7BD0C789" w14:textId="77777777" w:rsidR="00F7509C" w:rsidRDefault="00F7509C" w:rsidP="00F7509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1383DC91" w14:textId="77777777" w:rsidR="00F7509C" w:rsidRDefault="00F7509C" w:rsidP="00F7509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44B15BA6" w14:textId="77777777" w:rsidR="00F7509C" w:rsidRDefault="00F7509C" w:rsidP="00F7509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6315D940" w14:textId="77777777" w:rsidR="00F7509C" w:rsidRDefault="00F7509C" w:rsidP="00F7509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583C664F" w14:textId="77777777" w:rsidR="00F7509C" w:rsidRDefault="00F7509C" w:rsidP="00F7509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202DBA6B" w14:textId="77777777" w:rsidR="00F7509C" w:rsidRDefault="00F7509C" w:rsidP="00F7509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15556CEC" w14:textId="77777777" w:rsidR="00F7509C" w:rsidRDefault="00F7509C" w:rsidP="00F7509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0940493E" w14:textId="77777777" w:rsidR="00F7509C" w:rsidRDefault="00F7509C" w:rsidP="00F7509C">
            <w:pPr>
              <w:jc w:val="center"/>
            </w:pPr>
          </w:p>
        </w:tc>
      </w:tr>
      <w:tr w:rsidR="00D232DA" w14:paraId="3092DADF" w14:textId="77777777" w:rsidTr="00664B85">
        <w:tc>
          <w:tcPr>
            <w:tcW w:w="491" w:type="dxa"/>
            <w:vMerge w:val="restart"/>
            <w:shd w:val="clear" w:color="auto" w:fill="FFFFCC"/>
            <w:textDirection w:val="btLr"/>
          </w:tcPr>
          <w:p w14:paraId="67081E11" w14:textId="77777777" w:rsidR="00D232DA" w:rsidRPr="00314C1A" w:rsidRDefault="00D232DA" w:rsidP="00F7509C">
            <w:pPr>
              <w:ind w:left="113" w:right="113"/>
              <w:jc w:val="center"/>
            </w:pPr>
            <w:r>
              <w:t>Next steps</w:t>
            </w:r>
          </w:p>
        </w:tc>
        <w:tc>
          <w:tcPr>
            <w:tcW w:w="2765" w:type="dxa"/>
            <w:shd w:val="clear" w:color="auto" w:fill="FFFFCC"/>
          </w:tcPr>
          <w:p w14:paraId="3D7652E9" w14:textId="77777777" w:rsidR="00D232DA" w:rsidRDefault="00D232DA" w:rsidP="00F7509C">
            <w:r>
              <w:t>UCAS Applications &amp; personal Statements</w:t>
            </w:r>
          </w:p>
        </w:tc>
        <w:tc>
          <w:tcPr>
            <w:tcW w:w="577" w:type="dxa"/>
            <w:shd w:val="clear" w:color="auto" w:fill="FFFFCC"/>
          </w:tcPr>
          <w:p w14:paraId="7F57923A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5D91B640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3A09A6C4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1F4F8E2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FFCC"/>
          </w:tcPr>
          <w:p w14:paraId="4A0D9662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FFCC"/>
          </w:tcPr>
          <w:p w14:paraId="064EFF21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1F9E3A15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1426E7B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3394E24D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71BA76FE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1973D201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0B4C4137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076E8E16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374D90D3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35B9B649" w14:textId="77777777" w:rsidR="00D232DA" w:rsidRDefault="00D232DA" w:rsidP="00F7509C">
            <w:pPr>
              <w:jc w:val="center"/>
            </w:pPr>
          </w:p>
        </w:tc>
      </w:tr>
      <w:tr w:rsidR="00D232DA" w14:paraId="4EAC0ACB" w14:textId="77777777" w:rsidTr="00664B85">
        <w:tc>
          <w:tcPr>
            <w:tcW w:w="491" w:type="dxa"/>
            <w:vMerge/>
            <w:shd w:val="clear" w:color="auto" w:fill="FFFFCC"/>
          </w:tcPr>
          <w:p w14:paraId="0CE37A60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0DDA74CB" w14:textId="77777777" w:rsidR="00D232DA" w:rsidRDefault="00D232DA" w:rsidP="00F7509C">
            <w:r>
              <w:t>HE Visits</w:t>
            </w:r>
            <w:r w:rsidR="00CA5A5A">
              <w:t xml:space="preserve"> &amp; workshops </w:t>
            </w:r>
          </w:p>
        </w:tc>
        <w:tc>
          <w:tcPr>
            <w:tcW w:w="577" w:type="dxa"/>
            <w:shd w:val="clear" w:color="auto" w:fill="FFFFCC"/>
          </w:tcPr>
          <w:p w14:paraId="10BF40E7" w14:textId="77777777" w:rsidR="00D232DA" w:rsidRDefault="00D232DA" w:rsidP="00F7509C">
            <w:r>
              <w:t>Individual students/ parents/ carers</w:t>
            </w:r>
          </w:p>
        </w:tc>
        <w:tc>
          <w:tcPr>
            <w:tcW w:w="1228" w:type="dxa"/>
            <w:shd w:val="clear" w:color="auto" w:fill="FFFFCC"/>
          </w:tcPr>
          <w:p w14:paraId="14299764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1AA19705" w14:textId="77777777" w:rsidR="00D232DA" w:rsidRDefault="005B7376" w:rsidP="00F7509C">
            <w:r>
              <w:t xml:space="preserve">Level 3 Y1 &amp; 2 </w:t>
            </w:r>
          </w:p>
        </w:tc>
        <w:tc>
          <w:tcPr>
            <w:tcW w:w="7821" w:type="dxa"/>
            <w:gridSpan w:val="12"/>
            <w:shd w:val="clear" w:color="auto" w:fill="FFFFCC"/>
          </w:tcPr>
          <w:p w14:paraId="442B5D6D" w14:textId="77777777" w:rsidR="00D232DA" w:rsidRDefault="00D232DA" w:rsidP="00F7509C">
            <w:pPr>
              <w:jc w:val="center"/>
            </w:pPr>
            <w:r>
              <w:t>Individual visits throughout the year.</w:t>
            </w:r>
          </w:p>
        </w:tc>
      </w:tr>
      <w:tr w:rsidR="00D232DA" w14:paraId="78F392B2" w14:textId="77777777" w:rsidTr="00664B85">
        <w:tc>
          <w:tcPr>
            <w:tcW w:w="491" w:type="dxa"/>
            <w:vMerge/>
            <w:shd w:val="clear" w:color="auto" w:fill="FFFFCC"/>
          </w:tcPr>
          <w:p w14:paraId="3926F2AD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2638A407" w14:textId="77777777" w:rsidR="00D232DA" w:rsidRDefault="00D232DA" w:rsidP="00F7509C">
            <w:r>
              <w:t>HCA Degrees</w:t>
            </w:r>
          </w:p>
        </w:tc>
        <w:tc>
          <w:tcPr>
            <w:tcW w:w="577" w:type="dxa"/>
            <w:shd w:val="clear" w:color="auto" w:fill="FFFFCC"/>
          </w:tcPr>
          <w:p w14:paraId="65F95777" w14:textId="77777777" w:rsidR="00D232DA" w:rsidRDefault="00D232DA" w:rsidP="00F7509C">
            <w:r>
              <w:t>HE tutors</w:t>
            </w:r>
          </w:p>
        </w:tc>
        <w:tc>
          <w:tcPr>
            <w:tcW w:w="1228" w:type="dxa"/>
            <w:shd w:val="clear" w:color="auto" w:fill="FFFFCC"/>
          </w:tcPr>
          <w:p w14:paraId="299D4F8A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13013CC6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31853107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5DB69CC1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41A86F54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75C3D3D6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74A2AF47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202B1E6C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313AD0CE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386931D3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36A92DF7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13552D0F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45AE4123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4905A764" w14:textId="77777777" w:rsidR="00D232DA" w:rsidRDefault="00D232DA" w:rsidP="00F7509C">
            <w:pPr>
              <w:jc w:val="center"/>
            </w:pPr>
          </w:p>
        </w:tc>
      </w:tr>
      <w:tr w:rsidR="00D232DA" w14:paraId="6B3AA912" w14:textId="77777777" w:rsidTr="00664B85">
        <w:tc>
          <w:tcPr>
            <w:tcW w:w="491" w:type="dxa"/>
            <w:vMerge/>
            <w:shd w:val="clear" w:color="auto" w:fill="FFFFCC"/>
          </w:tcPr>
          <w:p w14:paraId="334FC208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5D3810E" w14:textId="77777777" w:rsidR="00D232DA" w:rsidRDefault="00D232DA" w:rsidP="00F7509C">
            <w:r>
              <w:t>Targeted follow up and personal guidance for those not able/not wanting to progress</w:t>
            </w:r>
            <w:r w:rsidR="00904412">
              <w:t xml:space="preserve"> in FE or HE</w:t>
            </w:r>
          </w:p>
        </w:tc>
        <w:tc>
          <w:tcPr>
            <w:tcW w:w="577" w:type="dxa"/>
            <w:shd w:val="clear" w:color="auto" w:fill="FFFFCC"/>
          </w:tcPr>
          <w:p w14:paraId="6E0AA8E3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29FDEC26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0D594600" w14:textId="77777777" w:rsidR="00D232DA" w:rsidRDefault="00D232DA" w:rsidP="00F7509C">
            <w:r>
              <w:t>Level 1 &amp; 2</w:t>
            </w:r>
          </w:p>
          <w:p w14:paraId="34DF1976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6DE084D4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5954A55C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1F58AD70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802748F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013E67BF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FFCC"/>
          </w:tcPr>
          <w:p w14:paraId="521EBD0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CC"/>
          </w:tcPr>
          <w:p w14:paraId="0046FA63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CC"/>
          </w:tcPr>
          <w:p w14:paraId="3E00470F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2BB2F2E7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CC"/>
          </w:tcPr>
          <w:p w14:paraId="0B1D51B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7ED4FCD2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4BF40398" w14:textId="77777777" w:rsidR="00D232DA" w:rsidRDefault="00D232DA" w:rsidP="00F7509C">
            <w:pPr>
              <w:jc w:val="center"/>
            </w:pPr>
          </w:p>
        </w:tc>
      </w:tr>
      <w:tr w:rsidR="00D232DA" w14:paraId="32852A3F" w14:textId="77777777" w:rsidTr="00664B85">
        <w:tc>
          <w:tcPr>
            <w:tcW w:w="491" w:type="dxa"/>
            <w:vMerge/>
            <w:shd w:val="clear" w:color="auto" w:fill="FFFFCC"/>
          </w:tcPr>
          <w:p w14:paraId="447502FC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580069AB" w14:textId="77777777" w:rsidR="00D232DA" w:rsidRDefault="00D232DA" w:rsidP="00F7509C">
            <w:r>
              <w:t>University Finance Talk</w:t>
            </w:r>
          </w:p>
        </w:tc>
        <w:tc>
          <w:tcPr>
            <w:tcW w:w="577" w:type="dxa"/>
            <w:shd w:val="clear" w:color="auto" w:fill="FFFFCC"/>
          </w:tcPr>
          <w:p w14:paraId="22E2A315" w14:textId="77777777" w:rsidR="00D232DA" w:rsidRDefault="00D232DA" w:rsidP="00F7509C">
            <w:r>
              <w:t>Finance team</w:t>
            </w:r>
          </w:p>
        </w:tc>
        <w:tc>
          <w:tcPr>
            <w:tcW w:w="1228" w:type="dxa"/>
            <w:shd w:val="clear" w:color="auto" w:fill="FFFFCC"/>
          </w:tcPr>
          <w:p w14:paraId="6B972DEC" w14:textId="77777777" w:rsidR="00D232DA" w:rsidRDefault="00D232DA" w:rsidP="00F7509C">
            <w:r>
              <w:t>3,8</w:t>
            </w:r>
          </w:p>
        </w:tc>
        <w:tc>
          <w:tcPr>
            <w:tcW w:w="1066" w:type="dxa"/>
            <w:shd w:val="clear" w:color="auto" w:fill="FFFFCC"/>
          </w:tcPr>
          <w:p w14:paraId="21C9BA03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52F1C18E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1F9B54D5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2512269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445FB6C4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26F3485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5E2BAC04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4C72F0F1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70921F12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30BEE75B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26BE649A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712639EA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6288BB45" w14:textId="77777777" w:rsidR="00D232DA" w:rsidRDefault="00D232DA" w:rsidP="00F7509C">
            <w:pPr>
              <w:jc w:val="center"/>
            </w:pPr>
          </w:p>
        </w:tc>
      </w:tr>
      <w:tr w:rsidR="00F46171" w14:paraId="4252CDB6" w14:textId="77777777" w:rsidTr="00664B85">
        <w:tc>
          <w:tcPr>
            <w:tcW w:w="491" w:type="dxa"/>
            <w:vMerge/>
            <w:shd w:val="clear" w:color="auto" w:fill="FFFFCC"/>
          </w:tcPr>
          <w:p w14:paraId="39B2871B" w14:textId="77777777" w:rsidR="00F46171" w:rsidRDefault="00F46171" w:rsidP="00F7509C"/>
        </w:tc>
        <w:tc>
          <w:tcPr>
            <w:tcW w:w="2765" w:type="dxa"/>
            <w:shd w:val="clear" w:color="auto" w:fill="FFFFCC"/>
          </w:tcPr>
          <w:p w14:paraId="10F5F6F2" w14:textId="77777777" w:rsidR="00F46171" w:rsidRDefault="00F46171" w:rsidP="00F7509C">
            <w:r>
              <w:t>Progression evening- parents/ carers, students</w:t>
            </w:r>
          </w:p>
        </w:tc>
        <w:tc>
          <w:tcPr>
            <w:tcW w:w="577" w:type="dxa"/>
            <w:shd w:val="clear" w:color="auto" w:fill="FFFFCC"/>
          </w:tcPr>
          <w:p w14:paraId="470F571D" w14:textId="77777777" w:rsidR="00F46171" w:rsidRDefault="00F46171" w:rsidP="00F7509C">
            <w:r>
              <w:t>VP FE &amp; HE</w:t>
            </w:r>
          </w:p>
        </w:tc>
        <w:tc>
          <w:tcPr>
            <w:tcW w:w="1228" w:type="dxa"/>
            <w:shd w:val="clear" w:color="auto" w:fill="FFFFCC"/>
          </w:tcPr>
          <w:p w14:paraId="328DCC07" w14:textId="77777777" w:rsidR="00F46171" w:rsidRDefault="00F46171" w:rsidP="00F7509C">
            <w:r>
              <w:t>3,4,5,8</w:t>
            </w:r>
          </w:p>
        </w:tc>
        <w:tc>
          <w:tcPr>
            <w:tcW w:w="1066" w:type="dxa"/>
            <w:shd w:val="clear" w:color="auto" w:fill="FFFFCC"/>
          </w:tcPr>
          <w:p w14:paraId="04D8EFE1" w14:textId="77777777" w:rsidR="00F46171" w:rsidRDefault="00CA5A5A" w:rsidP="00F7509C">
            <w:r>
              <w:t xml:space="preserve">Level 3 </w:t>
            </w:r>
          </w:p>
        </w:tc>
        <w:tc>
          <w:tcPr>
            <w:tcW w:w="685" w:type="dxa"/>
            <w:shd w:val="clear" w:color="auto" w:fill="FFFFCC"/>
          </w:tcPr>
          <w:p w14:paraId="11773B38" w14:textId="77777777" w:rsidR="00F46171" w:rsidRDefault="00F46171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26279AD4" w14:textId="77777777" w:rsidR="00F46171" w:rsidRDefault="00F46171" w:rsidP="00F7509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FFCC"/>
          </w:tcPr>
          <w:p w14:paraId="586B756E" w14:textId="77777777" w:rsidR="00F46171" w:rsidRDefault="00F46171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D84E291" w14:textId="77777777" w:rsidR="00F46171" w:rsidRDefault="00F46171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5DF493D7" w14:textId="77777777" w:rsidR="00F46171" w:rsidRDefault="00F46171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0AD87DAB" w14:textId="77777777" w:rsidR="00F46171" w:rsidRDefault="00F46171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2E59C571" w14:textId="77777777" w:rsidR="00F46171" w:rsidRDefault="00F46171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44F83BFE" w14:textId="77777777" w:rsidR="00F46171" w:rsidRDefault="00F46171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0222651B" w14:textId="77777777" w:rsidR="00F46171" w:rsidRDefault="00F46171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7C8D6A83" w14:textId="77777777" w:rsidR="00F46171" w:rsidRDefault="00F46171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583C1C27" w14:textId="77777777" w:rsidR="00F46171" w:rsidRDefault="00F46171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1510D89D" w14:textId="77777777" w:rsidR="00F46171" w:rsidRDefault="00F46171" w:rsidP="00F7509C">
            <w:pPr>
              <w:jc w:val="center"/>
            </w:pPr>
          </w:p>
        </w:tc>
      </w:tr>
      <w:tr w:rsidR="00D232DA" w14:paraId="17D4C113" w14:textId="77777777" w:rsidTr="00664B85">
        <w:tc>
          <w:tcPr>
            <w:tcW w:w="491" w:type="dxa"/>
            <w:vMerge/>
            <w:shd w:val="clear" w:color="auto" w:fill="FFFFCC"/>
          </w:tcPr>
          <w:p w14:paraId="7DAA8E50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322930B" w14:textId="77777777" w:rsidR="00D232DA" w:rsidRDefault="00D232DA" w:rsidP="00F7509C">
            <w:r>
              <w:t>HE interviews/ auditions/ portfolio building</w:t>
            </w:r>
          </w:p>
        </w:tc>
        <w:tc>
          <w:tcPr>
            <w:tcW w:w="577" w:type="dxa"/>
            <w:shd w:val="clear" w:color="auto" w:fill="FFFFCC"/>
          </w:tcPr>
          <w:p w14:paraId="306FC9C4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4B9C2398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400E4B52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7F6C5F1A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7B89723C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62F0697F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3C0C1729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36E15A8F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7E5BF18B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CC"/>
          </w:tcPr>
          <w:p w14:paraId="284E5A48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CC"/>
          </w:tcPr>
          <w:p w14:paraId="60EA4E80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7D2763E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CC"/>
          </w:tcPr>
          <w:p w14:paraId="000EF807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594DCD4E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18C9FBFC" w14:textId="77777777" w:rsidR="00D232DA" w:rsidRDefault="00D232DA" w:rsidP="00F7509C">
            <w:pPr>
              <w:jc w:val="center"/>
            </w:pPr>
          </w:p>
        </w:tc>
      </w:tr>
      <w:tr w:rsidR="00D232DA" w14:paraId="68C12C5C" w14:textId="77777777" w:rsidTr="00664B85">
        <w:tc>
          <w:tcPr>
            <w:tcW w:w="491" w:type="dxa"/>
            <w:vMerge/>
            <w:shd w:val="clear" w:color="auto" w:fill="FFFFCC"/>
          </w:tcPr>
          <w:p w14:paraId="57FFB72A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0822A81E" w14:textId="77777777" w:rsidR="00D232DA" w:rsidRDefault="00D232DA" w:rsidP="00F7509C">
            <w:r>
              <w:t>Meet</w:t>
            </w:r>
            <w:r w:rsidR="00492979">
              <w:t xml:space="preserve"> Your Future- Apprenticeships, employment, HE</w:t>
            </w:r>
            <w:r w:rsidR="00664B85">
              <w:t xml:space="preserve"> talks at Hereford &amp; Ludlow college.</w:t>
            </w:r>
          </w:p>
        </w:tc>
        <w:tc>
          <w:tcPr>
            <w:tcW w:w="577" w:type="dxa"/>
            <w:shd w:val="clear" w:color="auto" w:fill="FFFFCC"/>
          </w:tcPr>
          <w:p w14:paraId="349842EB" w14:textId="77777777" w:rsidR="00D232DA" w:rsidRDefault="00D232DA" w:rsidP="00F7509C">
            <w:r>
              <w:t>External speakers/ stands</w:t>
            </w:r>
          </w:p>
        </w:tc>
        <w:tc>
          <w:tcPr>
            <w:tcW w:w="1228" w:type="dxa"/>
            <w:shd w:val="clear" w:color="auto" w:fill="FFFFCC"/>
          </w:tcPr>
          <w:p w14:paraId="504BF7CE" w14:textId="77777777" w:rsidR="00D232DA" w:rsidRDefault="00D232DA" w:rsidP="00F7509C">
            <w:r>
              <w:t>3,4,5</w:t>
            </w:r>
          </w:p>
        </w:tc>
        <w:tc>
          <w:tcPr>
            <w:tcW w:w="1066" w:type="dxa"/>
            <w:shd w:val="clear" w:color="auto" w:fill="FFFFCC"/>
          </w:tcPr>
          <w:p w14:paraId="0D6E69CA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5FDD1697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3FB87F23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23F24B37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13C4D3B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216B9884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37C6CFC1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611CE3BF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2C59FEE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3951966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59FC0EFB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35D7A47A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2CCDA860" w14:textId="77777777" w:rsidR="00D232DA" w:rsidRDefault="00D232DA" w:rsidP="00F7509C">
            <w:pPr>
              <w:jc w:val="center"/>
            </w:pPr>
          </w:p>
        </w:tc>
      </w:tr>
      <w:tr w:rsidR="00D232DA" w14:paraId="46569228" w14:textId="77777777" w:rsidTr="00664B85">
        <w:tc>
          <w:tcPr>
            <w:tcW w:w="491" w:type="dxa"/>
            <w:vMerge/>
            <w:shd w:val="clear" w:color="auto" w:fill="FFFFCC"/>
          </w:tcPr>
          <w:p w14:paraId="55CFBC2F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D732D18" w14:textId="77777777" w:rsidR="00D232DA" w:rsidRDefault="00D232DA" w:rsidP="00F7509C">
            <w:r>
              <w:t xml:space="preserve">HE Fair- at Hereford Sixth Form college </w:t>
            </w:r>
          </w:p>
        </w:tc>
        <w:tc>
          <w:tcPr>
            <w:tcW w:w="577" w:type="dxa"/>
            <w:shd w:val="clear" w:color="auto" w:fill="FFFFCC"/>
          </w:tcPr>
          <w:p w14:paraId="6695B946" w14:textId="77777777" w:rsidR="00D232DA" w:rsidRDefault="00D232DA" w:rsidP="00F7509C">
            <w:r>
              <w:t>External speakers/ stands</w:t>
            </w:r>
          </w:p>
        </w:tc>
        <w:tc>
          <w:tcPr>
            <w:tcW w:w="1228" w:type="dxa"/>
            <w:shd w:val="clear" w:color="auto" w:fill="FFFFCC"/>
          </w:tcPr>
          <w:p w14:paraId="18F19E2E" w14:textId="77777777" w:rsidR="00D232DA" w:rsidRDefault="00D232DA" w:rsidP="00F7509C">
            <w:r>
              <w:t>3,4,5</w:t>
            </w:r>
          </w:p>
        </w:tc>
        <w:tc>
          <w:tcPr>
            <w:tcW w:w="1066" w:type="dxa"/>
            <w:shd w:val="clear" w:color="auto" w:fill="FFFFCC"/>
          </w:tcPr>
          <w:p w14:paraId="084E05D5" w14:textId="77777777" w:rsidR="00D232DA" w:rsidRDefault="00D232DA" w:rsidP="00F7509C">
            <w:r>
              <w:t>Level 3</w:t>
            </w:r>
          </w:p>
          <w:p w14:paraId="34427BEB" w14:textId="77777777" w:rsidR="00D232DA" w:rsidRDefault="00664B85" w:rsidP="00F7509C">
            <w:r>
              <w:t>Y1</w:t>
            </w:r>
          </w:p>
        </w:tc>
        <w:tc>
          <w:tcPr>
            <w:tcW w:w="685" w:type="dxa"/>
            <w:shd w:val="clear" w:color="auto" w:fill="FFFFCC"/>
          </w:tcPr>
          <w:p w14:paraId="7598C168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0040A739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4B5BF3AC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19FEFA5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0FB94CD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52C64513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1B54C9BD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1ECC175A" w14:textId="77777777" w:rsidR="00D232DA" w:rsidRDefault="00492979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6A89A4F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5D348E88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444CDC56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53AD9C6B" w14:textId="77777777" w:rsidR="00D232DA" w:rsidRDefault="00D232DA" w:rsidP="00F7509C">
            <w:pPr>
              <w:jc w:val="center"/>
            </w:pPr>
          </w:p>
        </w:tc>
      </w:tr>
    </w:tbl>
    <w:p w14:paraId="0231E7D8" w14:textId="77777777" w:rsidR="00627FCC" w:rsidRPr="00627FCC" w:rsidRDefault="00627FCC" w:rsidP="00627FCC"/>
    <w:sectPr w:rsidR="00627FCC" w:rsidRPr="00627FCC" w:rsidSect="00627F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D68"/>
    <w:multiLevelType w:val="hybridMultilevel"/>
    <w:tmpl w:val="319222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CC"/>
    <w:rsid w:val="00064982"/>
    <w:rsid w:val="000A6219"/>
    <w:rsid w:val="00172FBE"/>
    <w:rsid w:val="001D1F01"/>
    <w:rsid w:val="0028768B"/>
    <w:rsid w:val="002E7D6B"/>
    <w:rsid w:val="00314C1A"/>
    <w:rsid w:val="0033144E"/>
    <w:rsid w:val="0039319A"/>
    <w:rsid w:val="00441836"/>
    <w:rsid w:val="00441FEF"/>
    <w:rsid w:val="004454AC"/>
    <w:rsid w:val="00492979"/>
    <w:rsid w:val="004A7196"/>
    <w:rsid w:val="00514DD6"/>
    <w:rsid w:val="00564563"/>
    <w:rsid w:val="005B7376"/>
    <w:rsid w:val="005D25BE"/>
    <w:rsid w:val="005D2FFC"/>
    <w:rsid w:val="00627FCC"/>
    <w:rsid w:val="00645290"/>
    <w:rsid w:val="00664B85"/>
    <w:rsid w:val="00676A38"/>
    <w:rsid w:val="00677A36"/>
    <w:rsid w:val="006C51B1"/>
    <w:rsid w:val="006D603A"/>
    <w:rsid w:val="00750159"/>
    <w:rsid w:val="007D6834"/>
    <w:rsid w:val="00834F6F"/>
    <w:rsid w:val="0086325E"/>
    <w:rsid w:val="008947D4"/>
    <w:rsid w:val="008B6CCF"/>
    <w:rsid w:val="00904412"/>
    <w:rsid w:val="00931A40"/>
    <w:rsid w:val="00953AEB"/>
    <w:rsid w:val="00A33D0F"/>
    <w:rsid w:val="00B74E8C"/>
    <w:rsid w:val="00B757D3"/>
    <w:rsid w:val="00B81F1C"/>
    <w:rsid w:val="00BA0552"/>
    <w:rsid w:val="00C050AA"/>
    <w:rsid w:val="00C65FF9"/>
    <w:rsid w:val="00CA5A5A"/>
    <w:rsid w:val="00CD56F5"/>
    <w:rsid w:val="00CE3B70"/>
    <w:rsid w:val="00D232DA"/>
    <w:rsid w:val="00D8084C"/>
    <w:rsid w:val="00D919BB"/>
    <w:rsid w:val="00E2198D"/>
    <w:rsid w:val="00EA7617"/>
    <w:rsid w:val="00ED2EEC"/>
    <w:rsid w:val="00ED706F"/>
    <w:rsid w:val="00EF4839"/>
    <w:rsid w:val="00F27668"/>
    <w:rsid w:val="00F34768"/>
    <w:rsid w:val="00F46171"/>
    <w:rsid w:val="00F7509C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9E7D"/>
  <w15:chartTrackingRefBased/>
  <w15:docId w15:val="{BE317CAA-AACA-4CF6-AEC3-C15B1889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 College of Arts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Garland</dc:creator>
  <cp:keywords/>
  <dc:description/>
  <cp:lastModifiedBy>Stephanie Garland</cp:lastModifiedBy>
  <cp:revision>3</cp:revision>
  <dcterms:created xsi:type="dcterms:W3CDTF">2025-11-06T09:23:00Z</dcterms:created>
  <dcterms:modified xsi:type="dcterms:W3CDTF">2025-11-06T09:26:00Z</dcterms:modified>
</cp:coreProperties>
</file>